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9C532" w14:textId="77777777" w:rsidR="00212A1F" w:rsidRPr="00DB3529" w:rsidRDefault="00212A1F" w:rsidP="00212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529">
        <w:rPr>
          <w:rFonts w:ascii="Times New Roman" w:hAnsi="Times New Roman" w:cs="Times New Roman"/>
          <w:b/>
          <w:sz w:val="24"/>
          <w:szCs w:val="24"/>
        </w:rPr>
        <w:t>ДОГОВОР КУПЛИ-ПРОДАЖИ №</w:t>
      </w:r>
      <w:r w:rsidRPr="00DB3529">
        <w:rPr>
          <w:rFonts w:ascii="Times New Roman" w:hAnsi="Times New Roman" w:cs="Times New Roman"/>
          <w:b/>
          <w:sz w:val="24"/>
          <w:szCs w:val="24"/>
          <w:highlight w:val="yellow"/>
        </w:rPr>
        <w:t>45</w:t>
      </w:r>
    </w:p>
    <w:p w14:paraId="4D64B2B4" w14:textId="28426EC6" w:rsidR="00212A1F" w:rsidRPr="00212A1F" w:rsidRDefault="00212A1F" w:rsidP="00212A1F">
      <w:pPr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             </w:t>
      </w:r>
      <w:r w:rsidRPr="00412F5E">
        <w:rPr>
          <w:rFonts w:ascii="Times New Roman" w:hAnsi="Times New Roman" w:cs="Times New Roman"/>
          <w:sz w:val="24"/>
          <w:szCs w:val="24"/>
          <w:highlight w:val="yellow"/>
        </w:rPr>
        <w:t>7 февраля 2023 г.</w:t>
      </w:r>
    </w:p>
    <w:p w14:paraId="2B289309" w14:textId="175F5ACE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Голубева Ольга Алексеевна, именуемая в дальнейшем «Продавец», действующая за себя и от своего имени на основании свидетельства серия 78 номер 006822388, ОГРН 309471419400022, с одной стороны, и </w:t>
      </w:r>
      <w:r w:rsidR="00DB3529" w:rsidRPr="00DB3529">
        <w:rPr>
          <w:rFonts w:ascii="Times New Roman" w:hAnsi="Times New Roman" w:cs="Times New Roman"/>
          <w:sz w:val="24"/>
          <w:szCs w:val="24"/>
        </w:rPr>
        <w:t>ООО "ПРОМПЛАСТ"</w:t>
      </w:r>
      <w:r w:rsidR="00DB3529">
        <w:rPr>
          <w:rFonts w:ascii="Times New Roman" w:hAnsi="Times New Roman" w:cs="Times New Roman"/>
          <w:sz w:val="24"/>
          <w:szCs w:val="24"/>
        </w:rPr>
        <w:t xml:space="preserve">, </w:t>
      </w:r>
      <w:r w:rsidR="00075606">
        <w:rPr>
          <w:rFonts w:ascii="Times New Roman" w:hAnsi="Times New Roman" w:cs="Times New Roman"/>
          <w:sz w:val="24"/>
          <w:szCs w:val="24"/>
        </w:rPr>
        <w:t>в лице</w:t>
      </w:r>
      <w:r w:rsidR="00DB3529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  <w:r w:rsidR="00075606">
        <w:rPr>
          <w:rFonts w:ascii="Times New Roman" w:hAnsi="Times New Roman" w:cs="Times New Roman"/>
          <w:sz w:val="24"/>
          <w:szCs w:val="24"/>
        </w:rPr>
        <w:t xml:space="preserve"> </w:t>
      </w:r>
      <w:r w:rsidR="00075606" w:rsidRPr="00075606">
        <w:rPr>
          <w:rFonts w:ascii="Times New Roman" w:hAnsi="Times New Roman" w:cs="Times New Roman"/>
          <w:sz w:val="24"/>
          <w:szCs w:val="24"/>
          <w:highlight w:val="yellow"/>
        </w:rPr>
        <w:t>Иванова Ивана Ивановича</w:t>
      </w:r>
      <w:r w:rsidR="00075606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Pr="00212A1F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075606">
        <w:rPr>
          <w:rFonts w:ascii="Times New Roman" w:hAnsi="Times New Roman" w:cs="Times New Roman"/>
          <w:sz w:val="24"/>
          <w:szCs w:val="24"/>
        </w:rPr>
        <w:t>ое</w:t>
      </w:r>
      <w:r w:rsidRPr="00212A1F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совместно именуемые «Стороны», а по отдельности – «Сторона», заключили настоящий договор купли-продажи, далее – «Договор» о нижеследующем:</w:t>
      </w:r>
    </w:p>
    <w:p w14:paraId="0B2DF0C3" w14:textId="0B887151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1. Продавец продал, а Покупатель купил товар, указанный в Приложении №1 к настоящему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A1F">
        <w:rPr>
          <w:rFonts w:ascii="Times New Roman" w:hAnsi="Times New Roman" w:cs="Times New Roman"/>
          <w:sz w:val="24"/>
          <w:szCs w:val="24"/>
        </w:rPr>
        <w:t xml:space="preserve">Сумма по договору составит </w:t>
      </w:r>
      <w:r w:rsidRPr="00212A1F">
        <w:rPr>
          <w:rFonts w:ascii="Times New Roman" w:hAnsi="Times New Roman" w:cs="Times New Roman"/>
          <w:sz w:val="24"/>
          <w:szCs w:val="24"/>
          <w:highlight w:val="yellow"/>
        </w:rPr>
        <w:t>218 000,00 руб. Двести восемнадцать тысяч рублей 00 копеек</w:t>
      </w:r>
      <w:r w:rsidRPr="00212A1F">
        <w:rPr>
          <w:rFonts w:ascii="Times New Roman" w:hAnsi="Times New Roman" w:cs="Times New Roman"/>
          <w:sz w:val="24"/>
          <w:szCs w:val="24"/>
        </w:rPr>
        <w:t xml:space="preserve">. НДС не облагается в связи с применением упрощенной системы налогообложения. К аппарату прилагаются паспорт, инструкция по эксплуатации. </w:t>
      </w:r>
    </w:p>
    <w:p w14:paraId="7C7A193D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2. В соответствии с Договором Продавец обязуется передать в собственность Товар, указанный в Приложении №1 к договору </w:t>
      </w:r>
      <w:r w:rsidRPr="00212A1F">
        <w:rPr>
          <w:rFonts w:ascii="Times New Roman" w:hAnsi="Times New Roman" w:cs="Times New Roman"/>
          <w:sz w:val="24"/>
          <w:szCs w:val="24"/>
          <w:highlight w:val="yellow"/>
        </w:rPr>
        <w:t>№45 от 7 февраля 2023 г</w:t>
      </w:r>
      <w:r w:rsidRPr="00212A1F">
        <w:rPr>
          <w:rFonts w:ascii="Times New Roman" w:hAnsi="Times New Roman" w:cs="Times New Roman"/>
          <w:sz w:val="24"/>
          <w:szCs w:val="24"/>
        </w:rPr>
        <w:t>., а Покупатель обязуется принять и оплатить его.</w:t>
      </w:r>
    </w:p>
    <w:p w14:paraId="73274666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3. Покупатель оплачивает полную стоимость Товара путем внесения денежных средств на расчетный счет Продавца в течение 10 (десяти) рабочих дней с момента заключения Договора.</w:t>
      </w:r>
    </w:p>
    <w:p w14:paraId="0A90CF76" w14:textId="307F18DA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4. В срок не позднее 20 (двадцати) рабочих дней с момента поступления денежных средств на расчетный счет Продавца, Продавец обязуется передать Товар в офис транспортной компании для доставки Товара Покупателю. Компания перевозчик выбирается путем согласования Покупателя и Продавца.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A1F">
        <w:rPr>
          <w:rFonts w:ascii="Times New Roman" w:hAnsi="Times New Roman" w:cs="Times New Roman"/>
          <w:sz w:val="24"/>
          <w:szCs w:val="24"/>
        </w:rPr>
        <w:t>Стороны установили, что в соответствии с ч.2 ст.458 ГК РФ обязанность Продавца передать товар Покупателю считается исполненной в момент передачи Товара Продавцом в офисе транспортной компании.</w:t>
      </w:r>
    </w:p>
    <w:p w14:paraId="4283E075" w14:textId="3E005953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5. Покупатель обязан осуществить проверку при приемке Товара по количеству, качеству и ассортименту и подписать соответствующие документы (Товарно-транспортную накладную) и направить ее по почте простым письмом по адресу: 188540, Ленинградская обл., г. Сосновый Бор, ул. Молодежная д.12 кв.5. В случае некомплектности Товара по количеству и/или качеству и/или ассортименту (включая отсутствие паспорта на Товар), Покупатель имеет право заявить соответствующее требование Продавцу в течение 10-ти дней с даты получения Товара в офисе транспортной компании, а Продавец обязан осуществить поставку недостающих комплектующих деталей и/или элементов Товара не позднее 5 (пяти) рабочих дней с даты получения соответствующей претензии от Покупателя.</w:t>
      </w:r>
    </w:p>
    <w:p w14:paraId="5846C198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6. Право собственности на приобретенный Товар переходит от Продавца к Покупателю в момент передачи Товара </w:t>
      </w:r>
      <w:proofErr w:type="gramStart"/>
      <w:r w:rsidRPr="00212A1F">
        <w:rPr>
          <w:rFonts w:ascii="Times New Roman" w:hAnsi="Times New Roman" w:cs="Times New Roman"/>
          <w:sz w:val="24"/>
          <w:szCs w:val="24"/>
        </w:rPr>
        <w:t>Продавцом  в</w:t>
      </w:r>
      <w:proofErr w:type="gramEnd"/>
      <w:r w:rsidRPr="00212A1F">
        <w:rPr>
          <w:rFonts w:ascii="Times New Roman" w:hAnsi="Times New Roman" w:cs="Times New Roman"/>
          <w:sz w:val="24"/>
          <w:szCs w:val="24"/>
        </w:rPr>
        <w:t xml:space="preserve"> офис транспортной компании. </w:t>
      </w:r>
    </w:p>
    <w:p w14:paraId="2D7DBCEF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7. Продавец гарантирует, что Товар свободен от прав третьих лиц.</w:t>
      </w:r>
    </w:p>
    <w:p w14:paraId="2967E369" w14:textId="025BE110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8. Гарантия распространяется на монтаж электронных компонентов и программное обеспечение аппарата «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Rocky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Boxer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 xml:space="preserve">». Гарантийный срок 36 (тридцать шесть) месяцев, начиная с момента передачи Товара. Гарантия не распространяется на корпус аппарата, трансформатор, стекла, дисплейную плату силомера и другие части аппарата в связи с механическими повреждениями. Гарантия на платежную </w:t>
      </w:r>
      <w:proofErr w:type="gramStart"/>
      <w:r w:rsidRPr="00212A1F">
        <w:rPr>
          <w:rFonts w:ascii="Times New Roman" w:hAnsi="Times New Roman" w:cs="Times New Roman"/>
          <w:sz w:val="24"/>
          <w:szCs w:val="24"/>
        </w:rPr>
        <w:t>систему(</w:t>
      </w:r>
      <w:proofErr w:type="spellStart"/>
      <w:proofErr w:type="gramEnd"/>
      <w:r w:rsidRPr="00212A1F">
        <w:rPr>
          <w:rFonts w:ascii="Times New Roman" w:hAnsi="Times New Roman" w:cs="Times New Roman"/>
          <w:sz w:val="24"/>
          <w:szCs w:val="24"/>
        </w:rPr>
        <w:t>монетоприемник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купюроприемник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жетоноприемник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>) 1 (один) год. Гарантию на платежную систему предоставляет ООО «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ВендМаг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>», Санкт-Петербург, ул. Бумажная д.16, (812) 318-46-90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2A1F">
        <w:rPr>
          <w:rFonts w:ascii="Times New Roman" w:hAnsi="Times New Roman" w:cs="Times New Roman"/>
          <w:sz w:val="24"/>
          <w:szCs w:val="24"/>
        </w:rPr>
        <w:t>Покупатель вправе предъявить требования, связанные с недостатками товара, при обнаружении недостатков в течение гарантийного срока.</w:t>
      </w:r>
    </w:p>
    <w:p w14:paraId="118C014C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9. Страхование товара в пути осуществляет Покупатель за свой счет.</w:t>
      </w:r>
    </w:p>
    <w:p w14:paraId="3B53F4C3" w14:textId="402B57F1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10. Действия непреодолимой силы (форс-мажор)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2A1F">
        <w:rPr>
          <w:rFonts w:ascii="Times New Roman" w:hAnsi="Times New Roman" w:cs="Times New Roman"/>
          <w:sz w:val="24"/>
          <w:szCs w:val="24"/>
        </w:rPr>
        <w:t xml:space="preserve">Продавец и Покупатель (их представители) не несут ответственности перед другой стороной за невыполнение </w:t>
      </w:r>
      <w:r w:rsidRPr="00212A1F">
        <w:rPr>
          <w:rFonts w:ascii="Times New Roman" w:hAnsi="Times New Roman" w:cs="Times New Roman"/>
          <w:sz w:val="24"/>
          <w:szCs w:val="24"/>
        </w:rPr>
        <w:lastRenderedPageBreak/>
        <w:t>обязательств, обусловленное обстоятельствами, возникшими помимо воли и желания сторон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A1F">
        <w:rPr>
          <w:rFonts w:ascii="Times New Roman" w:hAnsi="Times New Roman" w:cs="Times New Roman"/>
          <w:sz w:val="24"/>
          <w:szCs w:val="24"/>
        </w:rPr>
        <w:t xml:space="preserve">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запретительные действия властей и акты государственных органов.</w:t>
      </w:r>
      <w:r w:rsidR="00DB3529">
        <w:rPr>
          <w:rFonts w:ascii="Times New Roman" w:hAnsi="Times New Roman" w:cs="Times New Roman"/>
          <w:sz w:val="24"/>
          <w:szCs w:val="24"/>
        </w:rPr>
        <w:t xml:space="preserve"> </w:t>
      </w:r>
      <w:r w:rsidRPr="00212A1F">
        <w:rPr>
          <w:rFonts w:ascii="Times New Roman" w:hAnsi="Times New Roman" w:cs="Times New Roman"/>
          <w:sz w:val="24"/>
          <w:szCs w:val="24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533B6D9E" w14:textId="5A602364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11. Ответственность сторон. За невыполнение или ненадлежащее выполнение обязательств по Договору Покупатель или Продавец несут ответственность в соответствии с действующим законодательством Российской Федерации.</w:t>
      </w:r>
    </w:p>
    <w:p w14:paraId="29E91C91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12. Договор действует с момента заключения и до Полного исполнения Сторонами принятых на себя обязательств.</w:t>
      </w:r>
    </w:p>
    <w:p w14:paraId="6EF9BC2B" w14:textId="77777777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13. Расторжение договора. Договор может быть расторгнут:</w:t>
      </w:r>
    </w:p>
    <w:p w14:paraId="7DB4A11F" w14:textId="77777777" w:rsidR="00212A1F" w:rsidRPr="00212A1F" w:rsidRDefault="00212A1F" w:rsidP="00212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 -по соглашению сторон;</w:t>
      </w:r>
    </w:p>
    <w:p w14:paraId="15962ADC" w14:textId="77777777" w:rsidR="00212A1F" w:rsidRPr="00212A1F" w:rsidRDefault="00212A1F" w:rsidP="00212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 -по другим основаниям, предусмотренным настоящим Договором и действующим законодательством.</w:t>
      </w:r>
    </w:p>
    <w:p w14:paraId="68C1AAEE" w14:textId="6F8D84C9" w:rsidR="00212A1F" w:rsidRPr="00212A1F" w:rsidRDefault="00212A1F" w:rsidP="0021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14. Договор составлен в двух экземплярах, имеющих одинаковую юридическую силу, по одному экземпляру для Продавца и Покупателя. Все изменения и дополнения к Договору действительны,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A1F">
        <w:rPr>
          <w:rFonts w:ascii="Times New Roman" w:hAnsi="Times New Roman" w:cs="Times New Roman"/>
          <w:sz w:val="24"/>
          <w:szCs w:val="24"/>
        </w:rPr>
        <w:t>они совершены в письменной форме и подписаны уполномоченными представителями Сторон.</w:t>
      </w:r>
    </w:p>
    <w:p w14:paraId="68C76086" w14:textId="77777777" w:rsidR="00212A1F" w:rsidRPr="00212A1F" w:rsidRDefault="00212A1F" w:rsidP="00212A1F">
      <w:pPr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 </w:t>
      </w:r>
    </w:p>
    <w:p w14:paraId="43CEDC61" w14:textId="77777777" w:rsidR="00212A1F" w:rsidRPr="00212A1F" w:rsidRDefault="00212A1F" w:rsidP="0021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p w14:paraId="71E95E0F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2A1F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</w:p>
    <w:p w14:paraId="3319A7A9" w14:textId="77777777" w:rsidR="00DB3529" w:rsidRDefault="00DB3529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DA1">
        <w:rPr>
          <w:rFonts w:ascii="Times New Roman" w:hAnsi="Times New Roman" w:cs="Times New Roman"/>
          <w:sz w:val="24"/>
          <w:szCs w:val="24"/>
          <w:highlight w:val="yellow"/>
        </w:rPr>
        <w:t>ООО "ПРОМПЛАСТ"</w:t>
      </w:r>
    </w:p>
    <w:p w14:paraId="105421DD" w14:textId="7A41D023" w:rsid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Адрес</w:t>
      </w:r>
      <w:r w:rsidRPr="00212A1F">
        <w:rPr>
          <w:rFonts w:ascii="Times New Roman" w:hAnsi="Times New Roman" w:cs="Times New Roman"/>
          <w:sz w:val="24"/>
          <w:szCs w:val="24"/>
          <w:highlight w:val="yellow"/>
        </w:rPr>
        <w:t xml:space="preserve">: 236003, Калининградская </w:t>
      </w:r>
      <w:proofErr w:type="spellStart"/>
      <w:r w:rsidRPr="00212A1F">
        <w:rPr>
          <w:rFonts w:ascii="Times New Roman" w:hAnsi="Times New Roman" w:cs="Times New Roman"/>
          <w:sz w:val="24"/>
          <w:szCs w:val="24"/>
          <w:highlight w:val="yellow"/>
        </w:rPr>
        <w:t>обл</w:t>
      </w:r>
      <w:proofErr w:type="spellEnd"/>
      <w:r w:rsidRPr="00212A1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212A1F">
        <w:rPr>
          <w:rFonts w:ascii="Times New Roman" w:hAnsi="Times New Roman" w:cs="Times New Roman"/>
          <w:sz w:val="24"/>
          <w:szCs w:val="24"/>
          <w:highlight w:val="yellow"/>
        </w:rPr>
        <w:t>г.о</w:t>
      </w:r>
      <w:proofErr w:type="spellEnd"/>
      <w:r w:rsidRPr="00212A1F">
        <w:rPr>
          <w:rFonts w:ascii="Times New Roman" w:hAnsi="Times New Roman" w:cs="Times New Roman"/>
          <w:sz w:val="24"/>
          <w:szCs w:val="24"/>
          <w:highlight w:val="yellow"/>
        </w:rPr>
        <w:t xml:space="preserve">. город Калининград, г Калининград, </w:t>
      </w:r>
      <w:proofErr w:type="spellStart"/>
      <w:r w:rsidRPr="00212A1F">
        <w:rPr>
          <w:rFonts w:ascii="Times New Roman" w:hAnsi="Times New Roman" w:cs="Times New Roman"/>
          <w:sz w:val="24"/>
          <w:szCs w:val="24"/>
          <w:highlight w:val="yellow"/>
        </w:rPr>
        <w:t>пр-кт</w:t>
      </w:r>
      <w:proofErr w:type="spellEnd"/>
      <w:r w:rsidRPr="00212A1F">
        <w:rPr>
          <w:rFonts w:ascii="Times New Roman" w:hAnsi="Times New Roman" w:cs="Times New Roman"/>
          <w:sz w:val="24"/>
          <w:szCs w:val="24"/>
          <w:highlight w:val="yellow"/>
        </w:rPr>
        <w:t xml:space="preserve"> Московский, д. 184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76ACB" w14:textId="419C71D2" w:rsidR="00212A1F" w:rsidRPr="00DB3529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DB352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B3529">
        <w:rPr>
          <w:rFonts w:ascii="Times New Roman" w:hAnsi="Times New Roman" w:cs="Times New Roman"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A1F">
        <w:rPr>
          <w:rFonts w:ascii="Times New Roman" w:hAnsi="Times New Roman" w:cs="Times New Roman"/>
          <w:sz w:val="24"/>
          <w:szCs w:val="24"/>
          <w:highlight w:val="yellow"/>
        </w:rPr>
        <w:t>1234567810</w:t>
      </w:r>
      <w:r w:rsidR="00DB3529" w:rsidRPr="00DB352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r w:rsidR="00DB3529" w:rsidRPr="00DB3529">
        <w:rPr>
          <w:highlight w:val="yellow"/>
        </w:rPr>
        <w:t xml:space="preserve"> </w:t>
      </w:r>
      <w:r w:rsidR="00DB3529" w:rsidRPr="00DB352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504001001</w:t>
      </w:r>
    </w:p>
    <w:p w14:paraId="0DE7E370" w14:textId="5C43621A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Pr="00212A1F">
        <w:rPr>
          <w:rFonts w:ascii="Times New Roman" w:hAnsi="Times New Roman" w:cs="Times New Roman"/>
          <w:sz w:val="24"/>
          <w:szCs w:val="24"/>
        </w:rPr>
        <w:t>: р</w:t>
      </w:r>
      <w:r w:rsidRPr="00212A1F">
        <w:rPr>
          <w:rFonts w:ascii="Times New Roman" w:hAnsi="Times New Roman" w:cs="Times New Roman"/>
          <w:sz w:val="24"/>
          <w:szCs w:val="24"/>
          <w:highlight w:val="yellow"/>
        </w:rPr>
        <w:t>/с 40802810601008400333 в банке Ф-Л СЕВЕРО-ЗАПАДНЫЙ ПАО БАНК "ФК ОТКРЫТИЕ", БИК 044030795, к/с 30101810540300000795</w:t>
      </w:r>
    </w:p>
    <w:p w14:paraId="06A3CF4A" w14:textId="2CFAB019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A1F">
        <w:rPr>
          <w:rFonts w:ascii="Times New Roman" w:hAnsi="Times New Roman" w:cs="Times New Roman"/>
          <w:sz w:val="24"/>
          <w:szCs w:val="24"/>
          <w:highlight w:val="yellow"/>
        </w:rPr>
        <w:t>8 999 999 99 99</w:t>
      </w:r>
    </w:p>
    <w:p w14:paraId="5553FF9B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41A82D" w14:textId="77777777" w:rsidR="004731EA" w:rsidRPr="00212DA1" w:rsidRDefault="00212A1F" w:rsidP="004731E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26680040"/>
      <w:r w:rsidRPr="00212A1F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4731EA" w:rsidRPr="004731EA">
        <w:rPr>
          <w:rFonts w:ascii="Times New Roman" w:hAnsi="Times New Roman" w:cs="Times New Roman"/>
          <w:sz w:val="24"/>
          <w:szCs w:val="24"/>
        </w:rPr>
        <w:t xml:space="preserve"> </w:t>
      </w:r>
      <w:r w:rsidR="004731EA" w:rsidRPr="00212DA1">
        <w:rPr>
          <w:rFonts w:ascii="Times New Roman" w:hAnsi="Times New Roman" w:cs="Times New Roman"/>
          <w:sz w:val="24"/>
          <w:szCs w:val="24"/>
          <w:highlight w:val="yellow"/>
        </w:rPr>
        <w:t>ООО "ПРОМПЛАСТ"</w:t>
      </w:r>
      <w:r w:rsidR="004731EA" w:rsidRPr="00212DA1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49D81531" w14:textId="32A20B42" w:rsidR="004731EA" w:rsidRPr="004731EA" w:rsidRDefault="004731EA" w:rsidP="0047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DA1">
        <w:rPr>
          <w:rFonts w:ascii="Times New Roman" w:hAnsi="Times New Roman" w:cs="Times New Roman"/>
          <w:sz w:val="24"/>
          <w:szCs w:val="24"/>
          <w:highlight w:val="yellow"/>
        </w:rPr>
        <w:t>Генеральный директор Иванов Иван Иванович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7CED5" w14:textId="3B3DB867" w:rsidR="00212A1F" w:rsidRPr="00212A1F" w:rsidRDefault="00212A1F" w:rsidP="00473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6747B" w14:textId="77777777" w:rsidR="00212A1F" w:rsidRPr="00212A1F" w:rsidRDefault="00212A1F" w:rsidP="0021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М.П.</w:t>
      </w:r>
    </w:p>
    <w:bookmarkEnd w:id="1"/>
    <w:p w14:paraId="552F67E0" w14:textId="77777777" w:rsidR="00212A1F" w:rsidRPr="00212A1F" w:rsidRDefault="00212A1F" w:rsidP="0021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B0EA5F" w14:textId="77777777" w:rsidR="00212A1F" w:rsidRPr="00212A1F" w:rsidRDefault="00212A1F" w:rsidP="0021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 </w:t>
      </w:r>
    </w:p>
    <w:p w14:paraId="1C1C0ADE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2A1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14:paraId="7AD99DA4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Индивидуальный предприниматель Голубева Ольга Алексеевна</w:t>
      </w:r>
    </w:p>
    <w:p w14:paraId="0981A939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Адрес: 188544, Ленинградская 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 xml:space="preserve">, г Сосновый Бор, </w:t>
      </w:r>
      <w:proofErr w:type="spellStart"/>
      <w:r w:rsidRPr="00212A1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12A1F">
        <w:rPr>
          <w:rFonts w:ascii="Times New Roman" w:hAnsi="Times New Roman" w:cs="Times New Roman"/>
          <w:sz w:val="24"/>
          <w:szCs w:val="24"/>
        </w:rPr>
        <w:t xml:space="preserve"> Молодежная, д. 12, кв. 5</w:t>
      </w:r>
    </w:p>
    <w:p w14:paraId="4E45A0EF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ИНН: 471403565593</w:t>
      </w:r>
    </w:p>
    <w:p w14:paraId="603BD7A0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Банковские реквизиты: р/с 40802810601008400333 в банке Ф-Л СЕВЕРО-ЗАПАДНЫЙ ПАО БАНК "ФК ОТКРЫТИЕ", БИК 044030795, к/с 30101810540300000795</w:t>
      </w:r>
    </w:p>
    <w:p w14:paraId="72CBF70E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Телефон: +7 (921) 561-88-45</w:t>
      </w:r>
    </w:p>
    <w:p w14:paraId="53C73099" w14:textId="7B6522B9" w:rsidR="00D71CDB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8E0739">
          <w:rPr>
            <w:rStyle w:val="a4"/>
            <w:rFonts w:ascii="Times New Roman" w:hAnsi="Times New Roman" w:cs="Times New Roman"/>
            <w:sz w:val="24"/>
            <w:szCs w:val="24"/>
          </w:rPr>
          <w:t>karpon2007@yandex.ru</w:t>
        </w:r>
      </w:hyperlink>
    </w:p>
    <w:p w14:paraId="22F38058" w14:textId="3EBA8278" w:rsid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A24A7" w14:textId="5CCA4EBF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______________Индивидуальный предприниматель Голуб</w:t>
      </w:r>
      <w:r>
        <w:rPr>
          <w:rFonts w:ascii="Times New Roman" w:hAnsi="Times New Roman" w:cs="Times New Roman"/>
          <w:sz w:val="24"/>
          <w:szCs w:val="24"/>
        </w:rPr>
        <w:t>ева Ольга Алексеевна</w:t>
      </w:r>
    </w:p>
    <w:p w14:paraId="072CE646" w14:textId="77777777" w:rsidR="00212A1F" w:rsidRPr="00212A1F" w:rsidRDefault="00212A1F" w:rsidP="0021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8AC978" w14:textId="77777777" w:rsidR="00212A1F" w:rsidRPr="00212A1F" w:rsidRDefault="00212A1F" w:rsidP="0021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2A1F">
        <w:rPr>
          <w:rFonts w:ascii="Times New Roman" w:hAnsi="Times New Roman" w:cs="Times New Roman"/>
          <w:sz w:val="24"/>
          <w:szCs w:val="24"/>
        </w:rPr>
        <w:t>М.П.</w:t>
      </w:r>
    </w:p>
    <w:p w14:paraId="142BFD4E" w14:textId="77777777" w:rsidR="00212A1F" w:rsidRPr="00212A1F" w:rsidRDefault="00212A1F" w:rsidP="00212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2A1F" w:rsidRPr="0021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A4"/>
    <w:rsid w:val="00075606"/>
    <w:rsid w:val="000D3355"/>
    <w:rsid w:val="00212A1F"/>
    <w:rsid w:val="00212DA1"/>
    <w:rsid w:val="00412F5E"/>
    <w:rsid w:val="004731EA"/>
    <w:rsid w:val="00A06FA4"/>
    <w:rsid w:val="00D71CDB"/>
    <w:rsid w:val="00D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AA62"/>
  <w15:chartTrackingRefBased/>
  <w15:docId w15:val="{1476FBE3-FC45-471A-B837-828DEE8A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A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A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pon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Голубева</dc:creator>
  <cp:keywords/>
  <dc:description/>
  <cp:lastModifiedBy>Пегеева</cp:lastModifiedBy>
  <cp:revision>8</cp:revision>
  <dcterms:created xsi:type="dcterms:W3CDTF">2023-02-07T13:23:00Z</dcterms:created>
  <dcterms:modified xsi:type="dcterms:W3CDTF">2023-02-08T10:40:00Z</dcterms:modified>
</cp:coreProperties>
</file>