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2A6" w:rsidRDefault="004766D2">
      <w:pPr>
        <w:pStyle w:val="Standard"/>
      </w:pPr>
      <w:bookmarkStart w:id="0" w:name="_GoBack"/>
      <w:bookmarkEnd w:id="0"/>
      <w:proofErr w:type="spellStart"/>
      <w:r>
        <w:t>Компания</w:t>
      </w:r>
      <w:proofErr w:type="spellEnd"/>
      <w:r>
        <w:t xml:space="preserve"> </w:t>
      </w:r>
      <w:proofErr w:type="spellStart"/>
      <w:r>
        <w:t>занимается</w:t>
      </w:r>
      <w:proofErr w:type="spellEnd"/>
      <w:r>
        <w:t xml:space="preserve"> </w:t>
      </w:r>
      <w:proofErr w:type="spellStart"/>
      <w:r>
        <w:t>производством</w:t>
      </w:r>
      <w:proofErr w:type="spellEnd"/>
      <w:r>
        <w:t xml:space="preserve"> и </w:t>
      </w:r>
      <w:proofErr w:type="spellStart"/>
      <w:r>
        <w:t>продажей</w:t>
      </w:r>
      <w:proofErr w:type="spellEnd"/>
      <w:r>
        <w:t xml:space="preserve"> </w:t>
      </w:r>
      <w:proofErr w:type="spellStart"/>
      <w:r>
        <w:t>одноразовой</w:t>
      </w:r>
      <w:proofErr w:type="spellEnd"/>
      <w:r>
        <w:t xml:space="preserve"> </w:t>
      </w:r>
      <w:proofErr w:type="spellStart"/>
      <w:r>
        <w:t>посуды</w:t>
      </w:r>
      <w:proofErr w:type="spellEnd"/>
      <w:r>
        <w:t>.</w:t>
      </w:r>
    </w:p>
    <w:p w:rsidR="000432A6" w:rsidRDefault="000432A6">
      <w:pPr>
        <w:pStyle w:val="Standard"/>
        <w:rPr>
          <w:lang w:val="ru-RU"/>
        </w:rPr>
      </w:pPr>
    </w:p>
    <w:p w:rsidR="000432A6" w:rsidRDefault="004766D2">
      <w:pPr>
        <w:pStyle w:val="Textbody"/>
      </w:pPr>
      <w:r>
        <w:rPr>
          <w:lang w:val="ru-RU"/>
        </w:rPr>
        <w:t xml:space="preserve">Ведётся складской учёт товаров и материалов. </w:t>
      </w:r>
      <w:proofErr w:type="spellStart"/>
      <w:r>
        <w:t>Готовая</w:t>
      </w:r>
      <w:proofErr w:type="spellEnd"/>
      <w:r>
        <w:t xml:space="preserve"> </w:t>
      </w:r>
      <w:proofErr w:type="spellStart"/>
      <w:r>
        <w:t>продукция</w:t>
      </w:r>
      <w:proofErr w:type="spellEnd"/>
      <w:r>
        <w:t xml:space="preserve"> </w:t>
      </w:r>
      <w:proofErr w:type="spellStart"/>
      <w:r>
        <w:t>хранится</w:t>
      </w:r>
      <w:proofErr w:type="spellEnd"/>
      <w:r>
        <w:t xml:space="preserve"> в </w:t>
      </w:r>
      <w:proofErr w:type="spellStart"/>
      <w:r>
        <w:t>разрезе</w:t>
      </w:r>
      <w:proofErr w:type="spellEnd"/>
      <w:r>
        <w:t xml:space="preserve"> </w:t>
      </w:r>
      <w:proofErr w:type="spellStart"/>
      <w:r>
        <w:t>цветов</w:t>
      </w:r>
      <w:proofErr w:type="spellEnd"/>
      <w:r>
        <w:t xml:space="preserve">. </w:t>
      </w:r>
      <w:proofErr w:type="spellStart"/>
      <w:r>
        <w:t>Считается</w:t>
      </w:r>
      <w:proofErr w:type="spellEnd"/>
      <w:r>
        <w:t xml:space="preserve">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одна</w:t>
      </w:r>
      <w:proofErr w:type="spellEnd"/>
      <w:r>
        <w:t xml:space="preserve"> и </w:t>
      </w:r>
      <w:proofErr w:type="spellStart"/>
      <w:r>
        <w:t>таже</w:t>
      </w:r>
      <w:proofErr w:type="spellEnd"/>
      <w:r>
        <w:t xml:space="preserve"> </w:t>
      </w:r>
      <w:proofErr w:type="spellStart"/>
      <w:r>
        <w:t>номенклатурная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(</w:t>
      </w:r>
      <w:r>
        <w:rPr>
          <w:lang w:val="ru-RU"/>
        </w:rPr>
        <w:t xml:space="preserve">например, </w:t>
      </w:r>
      <w:proofErr w:type="spellStart"/>
      <w:r>
        <w:t>ложка</w:t>
      </w:r>
      <w:proofErr w:type="spellEnd"/>
      <w:r>
        <w:t xml:space="preserve"> </w:t>
      </w:r>
      <w:proofErr w:type="spellStart"/>
      <w:r>
        <w:t>пластиковая</w:t>
      </w:r>
      <w:proofErr w:type="spellEnd"/>
      <w:r>
        <w:t xml:space="preserve">)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разных</w:t>
      </w:r>
      <w:proofErr w:type="spellEnd"/>
      <w:r>
        <w:t xml:space="preserve"> </w:t>
      </w:r>
      <w:proofErr w:type="spellStart"/>
      <w:r>
        <w:t>цветов</w:t>
      </w:r>
      <w:proofErr w:type="spellEnd"/>
      <w:r>
        <w:t xml:space="preserve">. </w:t>
      </w:r>
      <w:r>
        <w:rPr>
          <w:lang w:val="ru-RU"/>
        </w:rPr>
        <w:t>П</w:t>
      </w:r>
      <w:proofErr w:type="spellStart"/>
      <w:r>
        <w:t>редусмотре</w:t>
      </w:r>
      <w:proofErr w:type="spellEnd"/>
      <w:r>
        <w:rPr>
          <w:lang w:val="ru-RU"/>
        </w:rPr>
        <w:t>на</w:t>
      </w:r>
      <w:r>
        <w:t xml:space="preserve"> </w:t>
      </w:r>
      <w:proofErr w:type="spellStart"/>
      <w:r>
        <w:t>возможность</w:t>
      </w:r>
      <w:proofErr w:type="spellEnd"/>
      <w:r>
        <w:t xml:space="preserve"> </w:t>
      </w:r>
      <w:proofErr w:type="spellStart"/>
      <w:r>
        <w:t>добавления</w:t>
      </w:r>
      <w:proofErr w:type="spellEnd"/>
      <w:r>
        <w:t xml:space="preserve"> </w:t>
      </w:r>
      <w:proofErr w:type="spellStart"/>
      <w:r>
        <w:t>новых</w:t>
      </w:r>
      <w:proofErr w:type="spellEnd"/>
      <w:r>
        <w:t xml:space="preserve"> </w:t>
      </w:r>
      <w:proofErr w:type="spellStart"/>
      <w:r>
        <w:t>характеристик</w:t>
      </w:r>
      <w:proofErr w:type="spellEnd"/>
      <w:r>
        <w:t xml:space="preserve"> </w:t>
      </w:r>
      <w:proofErr w:type="spellStart"/>
      <w:r>
        <w:t>готовой</w:t>
      </w:r>
      <w:proofErr w:type="spellEnd"/>
      <w:r>
        <w:t xml:space="preserve"> </w:t>
      </w:r>
      <w:proofErr w:type="spellStart"/>
      <w:r>
        <w:t>продукции</w:t>
      </w:r>
      <w:proofErr w:type="spellEnd"/>
      <w:r>
        <w:t>.</w:t>
      </w:r>
    </w:p>
    <w:p w:rsidR="000432A6" w:rsidRDefault="004766D2">
      <w:pPr>
        <w:pStyle w:val="Textbody"/>
      </w:pPr>
      <w:r>
        <w:t xml:space="preserve">1.1. </w:t>
      </w:r>
      <w:proofErr w:type="spellStart"/>
      <w:r>
        <w:t>Поступление</w:t>
      </w:r>
      <w:proofErr w:type="spellEnd"/>
      <w:r>
        <w:t xml:space="preserve"> </w:t>
      </w:r>
      <w:proofErr w:type="spellStart"/>
      <w:r>
        <w:t>материалов</w:t>
      </w:r>
      <w:proofErr w:type="spellEnd"/>
      <w:r>
        <w:t xml:space="preserve"> </w:t>
      </w:r>
      <w:proofErr w:type="spellStart"/>
      <w:r>
        <w:t>отража</w:t>
      </w:r>
      <w:r>
        <w:rPr>
          <w:lang w:val="ru-RU"/>
        </w:rPr>
        <w:t>ется</w:t>
      </w:r>
      <w:proofErr w:type="spellEnd"/>
      <w:r>
        <w:t xml:space="preserve"> </w:t>
      </w:r>
      <w:proofErr w:type="spellStart"/>
      <w:r>
        <w:t>документом</w:t>
      </w:r>
      <w:proofErr w:type="spellEnd"/>
      <w:r>
        <w:t xml:space="preserve"> "</w:t>
      </w:r>
      <w:r>
        <w:rPr>
          <w:lang w:val="ru-RU"/>
        </w:rPr>
        <w:t>Приходная накладная</w:t>
      </w:r>
      <w:r>
        <w:t>".</w:t>
      </w:r>
    </w:p>
    <w:p w:rsidR="000432A6" w:rsidRDefault="000432A6">
      <w:pPr>
        <w:pStyle w:val="Textbody"/>
      </w:pPr>
    </w:p>
    <w:p w:rsidR="000432A6" w:rsidRDefault="004766D2">
      <w:pPr>
        <w:pStyle w:val="Textbody"/>
      </w:pPr>
      <w:r>
        <w:t xml:space="preserve">1.2. </w:t>
      </w:r>
      <w:proofErr w:type="spellStart"/>
      <w:r>
        <w:t>Документ</w:t>
      </w:r>
      <w:proofErr w:type="spellEnd"/>
      <w:r>
        <w:t xml:space="preserve"> "</w:t>
      </w:r>
      <w:proofErr w:type="spellStart"/>
      <w:r>
        <w:t>Передача</w:t>
      </w:r>
      <w:proofErr w:type="spellEnd"/>
      <w:r>
        <w:t xml:space="preserve"> </w:t>
      </w:r>
      <w:proofErr w:type="spellStart"/>
      <w:r>
        <w:t>мат</w:t>
      </w:r>
      <w:r>
        <w:t>ериалов</w:t>
      </w:r>
      <w:proofErr w:type="spellEnd"/>
      <w:r>
        <w:t xml:space="preserve"> в </w:t>
      </w:r>
      <w:proofErr w:type="spellStart"/>
      <w:r>
        <w:t>производство</w:t>
      </w:r>
      <w:proofErr w:type="spellEnd"/>
      <w:r>
        <w:t xml:space="preserve">" </w:t>
      </w:r>
      <w:proofErr w:type="spellStart"/>
      <w:r>
        <w:t>списывает</w:t>
      </w:r>
      <w:proofErr w:type="spellEnd"/>
      <w:r>
        <w:t xml:space="preserve"> </w:t>
      </w:r>
      <w:proofErr w:type="spellStart"/>
      <w:r>
        <w:t>материалы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средней</w:t>
      </w:r>
      <w:proofErr w:type="spellEnd"/>
      <w:r>
        <w:t xml:space="preserve"> </w:t>
      </w:r>
      <w:proofErr w:type="spellStart"/>
      <w:r>
        <w:t>себестоимости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производство</w:t>
      </w:r>
      <w:proofErr w:type="spellEnd"/>
      <w:r>
        <w:t xml:space="preserve"> </w:t>
      </w:r>
      <w:proofErr w:type="spellStart"/>
      <w:r>
        <w:t>конкретного</w:t>
      </w:r>
      <w:proofErr w:type="spellEnd"/>
      <w:r>
        <w:t xml:space="preserve"> </w:t>
      </w:r>
      <w:proofErr w:type="spellStart"/>
      <w:r>
        <w:t>изделия</w:t>
      </w:r>
      <w:proofErr w:type="spellEnd"/>
      <w:r>
        <w:t xml:space="preserve">. В </w:t>
      </w:r>
      <w:proofErr w:type="spellStart"/>
      <w:r>
        <w:t>табличной</w:t>
      </w:r>
      <w:proofErr w:type="spellEnd"/>
      <w:r>
        <w:t xml:space="preserve"> </w:t>
      </w:r>
      <w:proofErr w:type="spellStart"/>
      <w:r>
        <w:t>части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 </w:t>
      </w:r>
      <w:proofErr w:type="spellStart"/>
      <w:r>
        <w:t>оператор</w:t>
      </w:r>
      <w:proofErr w:type="spellEnd"/>
      <w:r>
        <w:t xml:space="preserve"> </w:t>
      </w:r>
      <w:proofErr w:type="spellStart"/>
      <w:r>
        <w:t>указывает</w:t>
      </w:r>
      <w:proofErr w:type="spellEnd"/>
      <w:r>
        <w:t xml:space="preserve"> </w:t>
      </w:r>
      <w:proofErr w:type="spellStart"/>
      <w:r>
        <w:t>материал</w:t>
      </w:r>
      <w:proofErr w:type="spellEnd"/>
      <w:r>
        <w:t xml:space="preserve">, </w:t>
      </w:r>
      <w:proofErr w:type="spellStart"/>
      <w:r>
        <w:t>изделие</w:t>
      </w:r>
      <w:proofErr w:type="spellEnd"/>
      <w:r>
        <w:t xml:space="preserve">,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списываемого</w:t>
      </w:r>
      <w:proofErr w:type="spellEnd"/>
      <w:r>
        <w:t xml:space="preserve"> </w:t>
      </w:r>
      <w:proofErr w:type="spellStart"/>
      <w:r>
        <w:t>материала</w:t>
      </w:r>
      <w:proofErr w:type="spellEnd"/>
      <w:r>
        <w:t xml:space="preserve">.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нехватке</w:t>
      </w:r>
      <w:proofErr w:type="spellEnd"/>
      <w:r>
        <w:t xml:space="preserve"> </w:t>
      </w:r>
      <w:proofErr w:type="spellStart"/>
      <w:r>
        <w:t>материалов</w:t>
      </w:r>
      <w:proofErr w:type="spellEnd"/>
      <w:r>
        <w:t xml:space="preserve"> </w:t>
      </w:r>
      <w:r>
        <w:rPr>
          <w:lang w:val="ru-RU"/>
        </w:rPr>
        <w:t>на складе, указанном в до</w:t>
      </w:r>
      <w:r>
        <w:rPr>
          <w:lang w:val="ru-RU"/>
        </w:rPr>
        <w:t xml:space="preserve">кументе (склад - реквизит шапки), </w:t>
      </w:r>
      <w:proofErr w:type="spellStart"/>
      <w:r>
        <w:t>документ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r>
        <w:rPr>
          <w:lang w:val="ru-RU"/>
        </w:rPr>
        <w:t>проводится</w:t>
      </w:r>
      <w:r>
        <w:t xml:space="preserve">, </w:t>
      </w:r>
      <w:proofErr w:type="spellStart"/>
      <w:r>
        <w:t>пользователь</w:t>
      </w:r>
      <w:proofErr w:type="spellEnd"/>
      <w:r>
        <w:t xml:space="preserve"> </w:t>
      </w:r>
      <w:proofErr w:type="spellStart"/>
      <w:r>
        <w:t>получ</w:t>
      </w:r>
      <w:r>
        <w:rPr>
          <w:lang w:val="ru-RU"/>
        </w:rPr>
        <w:t>ает</w:t>
      </w:r>
      <w:proofErr w:type="spellEnd"/>
      <w:r>
        <w:t xml:space="preserve"> </w:t>
      </w:r>
      <w:proofErr w:type="spellStart"/>
      <w:r>
        <w:t>уведомление</w:t>
      </w:r>
      <w:proofErr w:type="spellEnd"/>
      <w:r>
        <w:t xml:space="preserve"> о </w:t>
      </w:r>
      <w:proofErr w:type="spellStart"/>
      <w:r>
        <w:t>том</w:t>
      </w:r>
      <w:proofErr w:type="spellEnd"/>
      <w:r>
        <w:t xml:space="preserve"> в </w:t>
      </w:r>
      <w:proofErr w:type="spellStart"/>
      <w:r>
        <w:t>какой</w:t>
      </w:r>
      <w:proofErr w:type="spellEnd"/>
      <w:r>
        <w:t xml:space="preserve"> </w:t>
      </w:r>
      <w:proofErr w:type="spellStart"/>
      <w:r>
        <w:t>строке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 н</w:t>
      </w:r>
      <w:r>
        <w:rPr>
          <w:lang w:val="ru-RU"/>
        </w:rPr>
        <w:t>е</w:t>
      </w:r>
      <w:r>
        <w:t xml:space="preserve"> </w:t>
      </w:r>
      <w:proofErr w:type="spellStart"/>
      <w:r>
        <w:t>хватает</w:t>
      </w:r>
      <w:proofErr w:type="spellEnd"/>
      <w:r>
        <w:t xml:space="preserve"> </w:t>
      </w:r>
      <w:proofErr w:type="spellStart"/>
      <w:r>
        <w:t>материалов</w:t>
      </w:r>
      <w:proofErr w:type="spellEnd"/>
      <w:r>
        <w:t xml:space="preserve"> и </w:t>
      </w:r>
      <w:proofErr w:type="spellStart"/>
      <w:r>
        <w:t>сколько</w:t>
      </w:r>
      <w:proofErr w:type="spellEnd"/>
      <w:r>
        <w:t xml:space="preserve"> </w:t>
      </w:r>
      <w:proofErr w:type="spellStart"/>
      <w:r>
        <w:t>имеется</w:t>
      </w:r>
      <w:proofErr w:type="spellEnd"/>
      <w:r>
        <w:t xml:space="preserve"> в </w:t>
      </w:r>
      <w:proofErr w:type="spellStart"/>
      <w:r>
        <w:t>наличии</w:t>
      </w:r>
      <w:proofErr w:type="spellEnd"/>
      <w:r>
        <w:t>.</w:t>
      </w:r>
    </w:p>
    <w:p w:rsidR="000432A6" w:rsidRDefault="000432A6">
      <w:pPr>
        <w:pStyle w:val="Textbody"/>
      </w:pPr>
    </w:p>
    <w:p w:rsidR="000432A6" w:rsidRDefault="004766D2">
      <w:pPr>
        <w:pStyle w:val="Textbody"/>
      </w:pPr>
      <w:r>
        <w:t>1.3. П</w:t>
      </w:r>
      <w:proofErr w:type="spellStart"/>
      <w:r>
        <w:rPr>
          <w:lang w:val="ru-RU"/>
        </w:rPr>
        <w:t>роизводство</w:t>
      </w:r>
      <w:proofErr w:type="spellEnd"/>
      <w:r>
        <w:rPr>
          <w:lang w:val="ru-RU"/>
        </w:rPr>
        <w:t xml:space="preserve"> продукции отражается документом </w:t>
      </w:r>
      <w:r>
        <w:t>"</w:t>
      </w:r>
      <w:proofErr w:type="spellStart"/>
      <w:r>
        <w:t>Выпуск</w:t>
      </w:r>
      <w:proofErr w:type="spellEnd"/>
      <w:r>
        <w:t xml:space="preserve"> </w:t>
      </w:r>
      <w:proofErr w:type="spellStart"/>
      <w:r>
        <w:t>готовой</w:t>
      </w:r>
      <w:proofErr w:type="spellEnd"/>
      <w:r>
        <w:t xml:space="preserve"> </w:t>
      </w:r>
      <w:proofErr w:type="spellStart"/>
      <w:r>
        <w:t>продукции</w:t>
      </w:r>
      <w:proofErr w:type="spellEnd"/>
      <w:r>
        <w:t xml:space="preserve">" </w:t>
      </w:r>
      <w:r>
        <w:rPr>
          <w:lang w:val="ru-RU"/>
        </w:rPr>
        <w:t xml:space="preserve">и </w:t>
      </w:r>
      <w:proofErr w:type="spellStart"/>
      <w:r>
        <w:t>за</w:t>
      </w:r>
      <w:r>
        <w:t>полняется</w:t>
      </w:r>
      <w:proofErr w:type="spellEnd"/>
      <w:r>
        <w:t xml:space="preserve"> </w:t>
      </w:r>
      <w:proofErr w:type="spellStart"/>
      <w:r>
        <w:t>мастером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факту</w:t>
      </w:r>
      <w:proofErr w:type="spellEnd"/>
      <w:r>
        <w:t xml:space="preserve"> </w:t>
      </w:r>
      <w:proofErr w:type="spellStart"/>
      <w:r>
        <w:t>производства</w:t>
      </w:r>
      <w:proofErr w:type="spellEnd"/>
      <w:r>
        <w:t xml:space="preserve">. В </w:t>
      </w:r>
      <w:proofErr w:type="spellStart"/>
      <w:r>
        <w:t>документе</w:t>
      </w:r>
      <w:proofErr w:type="spellEnd"/>
      <w:r>
        <w:t xml:space="preserve"> </w:t>
      </w:r>
      <w:proofErr w:type="spellStart"/>
      <w:r>
        <w:t>указывается</w:t>
      </w:r>
      <w:proofErr w:type="spellEnd"/>
      <w:r>
        <w:t xml:space="preserve"> </w:t>
      </w:r>
      <w:proofErr w:type="spellStart"/>
      <w:r>
        <w:t>наименование</w:t>
      </w:r>
      <w:proofErr w:type="spellEnd"/>
      <w:r>
        <w:t xml:space="preserve"> </w:t>
      </w:r>
      <w:proofErr w:type="spellStart"/>
      <w:r>
        <w:t>продукции</w:t>
      </w:r>
      <w:proofErr w:type="spellEnd"/>
      <w:r>
        <w:t xml:space="preserve">,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цвет</w:t>
      </w:r>
      <w:proofErr w:type="spellEnd"/>
      <w:r>
        <w:t xml:space="preserve">, </w:t>
      </w:r>
      <w:proofErr w:type="spellStart"/>
      <w:r>
        <w:t>количество</w:t>
      </w:r>
      <w:proofErr w:type="spellEnd"/>
      <w:r>
        <w:t xml:space="preserve"> </w:t>
      </w:r>
      <w:r>
        <w:rPr>
          <w:lang w:val="ru-RU"/>
        </w:rPr>
        <w:t>и склад, на который приходуется продукция</w:t>
      </w:r>
      <w:r>
        <w:t xml:space="preserve">. </w:t>
      </w:r>
      <w:proofErr w:type="spellStart"/>
      <w:r>
        <w:t>Считается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выпуска</w:t>
      </w:r>
      <w:proofErr w:type="spellEnd"/>
      <w:r>
        <w:t xml:space="preserve"> </w:t>
      </w:r>
      <w:proofErr w:type="spellStart"/>
      <w:r>
        <w:t>продукции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в </w:t>
      </w:r>
      <w:proofErr w:type="spellStart"/>
      <w:r>
        <w:t>производстве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остается</w:t>
      </w:r>
      <w:proofErr w:type="spellEnd"/>
      <w:r>
        <w:t xml:space="preserve">.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есть</w:t>
      </w:r>
      <w:proofErr w:type="spellEnd"/>
      <w:r>
        <w:t xml:space="preserve"> </w:t>
      </w:r>
      <w:proofErr w:type="spellStart"/>
      <w:r>
        <w:t>выпустили</w:t>
      </w:r>
      <w:proofErr w:type="spellEnd"/>
      <w:r>
        <w:t xml:space="preserve"> 5 </w:t>
      </w:r>
      <w:proofErr w:type="spellStart"/>
      <w:r>
        <w:t>ложек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это</w:t>
      </w:r>
      <w:r>
        <w:t>т</w:t>
      </w:r>
      <w:proofErr w:type="spellEnd"/>
      <w:r>
        <w:t xml:space="preserve"> </w:t>
      </w:r>
      <w:proofErr w:type="spellStart"/>
      <w:r>
        <w:t>момент</w:t>
      </w:r>
      <w:proofErr w:type="spellEnd"/>
      <w:r>
        <w:t xml:space="preserve"> в </w:t>
      </w:r>
      <w:proofErr w:type="spellStart"/>
      <w:r>
        <w:t>производстве</w:t>
      </w:r>
      <w:proofErr w:type="spellEnd"/>
      <w:r>
        <w:t xml:space="preserve"> </w:t>
      </w:r>
      <w:proofErr w:type="spellStart"/>
      <w:r>
        <w:t>ложек</w:t>
      </w:r>
      <w:proofErr w:type="spellEnd"/>
      <w:r>
        <w:t xml:space="preserve"> </w:t>
      </w:r>
      <w:proofErr w:type="spellStart"/>
      <w:r>
        <w:t>больше</w:t>
      </w:r>
      <w:proofErr w:type="spellEnd"/>
      <w:r>
        <w:t xml:space="preserve"> </w:t>
      </w:r>
      <w:proofErr w:type="spellStart"/>
      <w:r>
        <w:t>нет</w:t>
      </w:r>
      <w:proofErr w:type="spellEnd"/>
      <w:r>
        <w:t xml:space="preserve">. </w:t>
      </w:r>
      <w:r>
        <w:rPr>
          <w:lang w:val="ru-RU"/>
        </w:rPr>
        <w:t xml:space="preserve">Стоимость продукции определяется как сумма стоимости затраченных материалов. При отсутствии в производстве материалов для изготовления указанной продукции, документ не проводится, пользователь получает уведомление </w:t>
      </w:r>
      <w:r>
        <w:rPr>
          <w:lang w:val="ru-RU"/>
        </w:rPr>
        <w:t>о том в какой строке документа присутствует продукция, на изготовление которой не переданы материалы.</w:t>
      </w:r>
    </w:p>
    <w:p w:rsidR="000432A6" w:rsidRDefault="000432A6">
      <w:pPr>
        <w:pStyle w:val="Textbody"/>
        <w:rPr>
          <w:lang w:val="ru-RU"/>
        </w:rPr>
      </w:pPr>
    </w:p>
    <w:p w:rsidR="000432A6" w:rsidRDefault="004766D2">
      <w:pPr>
        <w:pStyle w:val="Textbody"/>
      </w:pPr>
      <w:r>
        <w:t xml:space="preserve">1.4. </w:t>
      </w:r>
      <w:proofErr w:type="spellStart"/>
      <w:r>
        <w:t>Документ</w:t>
      </w:r>
      <w:proofErr w:type="spellEnd"/>
      <w:r>
        <w:t xml:space="preserve"> "</w:t>
      </w:r>
      <w:proofErr w:type="spellStart"/>
      <w:r>
        <w:t>Продажа</w:t>
      </w:r>
      <w:proofErr w:type="spellEnd"/>
      <w:r>
        <w:t xml:space="preserve"> </w:t>
      </w:r>
      <w:proofErr w:type="spellStart"/>
      <w:r>
        <w:t>товаров</w:t>
      </w:r>
      <w:proofErr w:type="spellEnd"/>
      <w:r>
        <w:t xml:space="preserve">"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регистрировать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факт</w:t>
      </w:r>
      <w:proofErr w:type="spellEnd"/>
      <w:r>
        <w:t xml:space="preserve"> </w:t>
      </w:r>
      <w:proofErr w:type="spellStart"/>
      <w:r>
        <w:t>продажи</w:t>
      </w:r>
      <w:proofErr w:type="spellEnd"/>
      <w:r>
        <w:t xml:space="preserve"> </w:t>
      </w:r>
      <w:proofErr w:type="spellStart"/>
      <w:r>
        <w:t>готовой</w:t>
      </w:r>
      <w:proofErr w:type="spellEnd"/>
      <w:r>
        <w:t xml:space="preserve"> </w:t>
      </w:r>
      <w:proofErr w:type="spellStart"/>
      <w:r>
        <w:t>продукции</w:t>
      </w:r>
      <w:proofErr w:type="spellEnd"/>
      <w:r>
        <w:t xml:space="preserve">, </w:t>
      </w:r>
      <w:proofErr w:type="spellStart"/>
      <w:r>
        <w:t>так</w:t>
      </w:r>
      <w:proofErr w:type="spellEnd"/>
      <w:r>
        <w:t xml:space="preserve"> и </w:t>
      </w:r>
      <w:proofErr w:type="spellStart"/>
      <w:r>
        <w:t>продажу</w:t>
      </w:r>
      <w:proofErr w:type="spellEnd"/>
      <w:r>
        <w:t xml:space="preserve"> </w:t>
      </w:r>
      <w:proofErr w:type="spellStart"/>
      <w:r>
        <w:t>материалов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сторону</w:t>
      </w:r>
      <w:proofErr w:type="spellEnd"/>
      <w:r>
        <w:t xml:space="preserve">. </w:t>
      </w:r>
      <w:proofErr w:type="spellStart"/>
      <w:r>
        <w:t>Вид</w:t>
      </w:r>
      <w:proofErr w:type="spellEnd"/>
      <w:r>
        <w:t xml:space="preserve"> </w:t>
      </w:r>
      <w:proofErr w:type="spellStart"/>
      <w:r>
        <w:t>операции</w:t>
      </w:r>
      <w:proofErr w:type="spellEnd"/>
      <w:r>
        <w:t xml:space="preserve"> </w:t>
      </w:r>
      <w:proofErr w:type="spellStart"/>
      <w:r>
        <w:t>выбирается</w:t>
      </w:r>
      <w:proofErr w:type="spellEnd"/>
      <w:r>
        <w:t xml:space="preserve"> в </w:t>
      </w:r>
      <w:proofErr w:type="spellStart"/>
      <w:r>
        <w:t>ш</w:t>
      </w:r>
      <w:r>
        <w:t>апке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, </w:t>
      </w:r>
      <w:proofErr w:type="spellStart"/>
      <w:r>
        <w:t>одновременно</w:t>
      </w:r>
      <w:proofErr w:type="spellEnd"/>
      <w:r>
        <w:t xml:space="preserve"> </w:t>
      </w:r>
      <w:proofErr w:type="spellStart"/>
      <w:r>
        <w:t>продавать</w:t>
      </w:r>
      <w:proofErr w:type="spellEnd"/>
      <w:r>
        <w:t xml:space="preserve"> и </w:t>
      </w:r>
      <w:proofErr w:type="spellStart"/>
      <w:r>
        <w:t>продукцию</w:t>
      </w:r>
      <w:proofErr w:type="spellEnd"/>
      <w:r>
        <w:t xml:space="preserve"> и </w:t>
      </w:r>
      <w:proofErr w:type="spellStart"/>
      <w:r>
        <w:t>материалы</w:t>
      </w:r>
      <w:proofErr w:type="spellEnd"/>
      <w:r>
        <w:t xml:space="preserve"> </w:t>
      </w:r>
      <w:proofErr w:type="spellStart"/>
      <w:r>
        <w:t>нельзя</w:t>
      </w:r>
      <w:proofErr w:type="spellEnd"/>
      <w:r>
        <w:t>.</w:t>
      </w:r>
    </w:p>
    <w:p w:rsidR="000432A6" w:rsidRDefault="004766D2">
      <w:pPr>
        <w:pStyle w:val="Textbody"/>
      </w:pPr>
      <w:proofErr w:type="spellStart"/>
      <w:r>
        <w:t>Контроль</w:t>
      </w:r>
      <w:proofErr w:type="spellEnd"/>
      <w:r>
        <w:t xml:space="preserve"> </w:t>
      </w:r>
      <w:proofErr w:type="spellStart"/>
      <w:r>
        <w:t>отрицательных</w:t>
      </w:r>
      <w:proofErr w:type="spellEnd"/>
      <w:r>
        <w:t xml:space="preserve"> </w:t>
      </w:r>
      <w:proofErr w:type="spellStart"/>
      <w:r>
        <w:t>остатков</w:t>
      </w:r>
      <w:proofErr w:type="spellEnd"/>
      <w:r>
        <w:t xml:space="preserve"> </w:t>
      </w:r>
      <w:proofErr w:type="spellStart"/>
      <w:r>
        <w:t>присутств</w:t>
      </w:r>
      <w:r>
        <w:rPr>
          <w:lang w:val="ru-RU"/>
        </w:rPr>
        <w:t>ует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вводе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 в </w:t>
      </w:r>
      <w:proofErr w:type="spellStart"/>
      <w:r>
        <w:t>режиме</w:t>
      </w:r>
      <w:proofErr w:type="spellEnd"/>
      <w:r>
        <w:t xml:space="preserve"> </w:t>
      </w:r>
      <w:proofErr w:type="spellStart"/>
      <w:r>
        <w:t>реального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.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вводе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 </w:t>
      </w:r>
      <w:proofErr w:type="spellStart"/>
      <w:r>
        <w:t>задним</w:t>
      </w:r>
      <w:proofErr w:type="spellEnd"/>
      <w:r>
        <w:t xml:space="preserve"> </w:t>
      </w:r>
      <w:proofErr w:type="spellStart"/>
      <w:r>
        <w:t>числом</w:t>
      </w:r>
      <w:proofErr w:type="spellEnd"/>
      <w:r>
        <w:t xml:space="preserve"> </w:t>
      </w:r>
      <w:proofErr w:type="spellStart"/>
      <w:r>
        <w:t>контроль</w:t>
      </w:r>
      <w:proofErr w:type="spellEnd"/>
      <w:r>
        <w:t xml:space="preserve"> </w:t>
      </w:r>
      <w:proofErr w:type="spellStart"/>
      <w:r>
        <w:t>реализовывать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>.</w:t>
      </w:r>
    </w:p>
    <w:p w:rsidR="000432A6" w:rsidRDefault="000432A6">
      <w:pPr>
        <w:pStyle w:val="Textbody"/>
        <w:rPr>
          <w:lang w:val="ru-RU"/>
        </w:rPr>
      </w:pPr>
    </w:p>
    <w:p w:rsidR="000432A6" w:rsidRDefault="004766D2">
      <w:pPr>
        <w:pStyle w:val="Textbody"/>
        <w:rPr>
          <w:lang w:val="ru-RU"/>
        </w:rPr>
      </w:pPr>
      <w:r>
        <w:rPr>
          <w:lang w:val="ru-RU"/>
        </w:rPr>
        <w:t>1.5. У документа "Продаж</w:t>
      </w:r>
      <w:r>
        <w:rPr>
          <w:lang w:val="ru-RU"/>
        </w:rPr>
        <w:t>а" есть возможность подбора товара в табличную часть, при этом при подборе отражаются остатки товаров.</w:t>
      </w:r>
    </w:p>
    <w:p w:rsidR="000432A6" w:rsidRDefault="000432A6">
      <w:pPr>
        <w:pStyle w:val="Textbody"/>
        <w:rPr>
          <w:lang w:val="ru-RU"/>
        </w:rPr>
      </w:pPr>
    </w:p>
    <w:p w:rsidR="000432A6" w:rsidRDefault="004766D2">
      <w:pPr>
        <w:pStyle w:val="Standard"/>
        <w:rPr>
          <w:lang w:val="ru-RU"/>
        </w:rPr>
      </w:pPr>
      <w:r>
        <w:rPr>
          <w:lang w:val="ru-RU"/>
        </w:rPr>
        <w:t>1.6. Пользователи имеют возможность просматривать и использовать только те данные, которые относятся к их складу, а также общую нормативно-справочную ин</w:t>
      </w:r>
      <w:r>
        <w:rPr>
          <w:lang w:val="ru-RU"/>
        </w:rPr>
        <w:t>формацию. При этом пользователи, обладающие ролью «Полные права» имеют возможность управлять данными любых складов.</w:t>
      </w:r>
    </w:p>
    <w:p w:rsidR="000432A6" w:rsidRDefault="000432A6">
      <w:pPr>
        <w:pStyle w:val="Standard"/>
        <w:rPr>
          <w:lang w:val="ru-RU"/>
        </w:rPr>
      </w:pPr>
    </w:p>
    <w:p w:rsidR="000432A6" w:rsidRDefault="000432A6">
      <w:pPr>
        <w:pStyle w:val="Textbody"/>
        <w:rPr>
          <w:b/>
          <w:bCs/>
        </w:rPr>
      </w:pPr>
    </w:p>
    <w:p w:rsidR="000432A6" w:rsidRDefault="000432A6">
      <w:pPr>
        <w:pStyle w:val="Textbody"/>
        <w:rPr>
          <w:b/>
          <w:bCs/>
        </w:rPr>
      </w:pPr>
    </w:p>
    <w:p w:rsidR="000432A6" w:rsidRDefault="000432A6">
      <w:pPr>
        <w:pStyle w:val="Textbody"/>
        <w:rPr>
          <w:b/>
          <w:bCs/>
        </w:rPr>
      </w:pPr>
    </w:p>
    <w:p w:rsidR="000432A6" w:rsidRDefault="000432A6">
      <w:pPr>
        <w:pStyle w:val="Textbody"/>
        <w:rPr>
          <w:b/>
          <w:bCs/>
        </w:rPr>
      </w:pPr>
    </w:p>
    <w:p w:rsidR="000432A6" w:rsidRDefault="000432A6">
      <w:pPr>
        <w:pStyle w:val="Textbody"/>
        <w:rPr>
          <w:b/>
          <w:bCs/>
        </w:rPr>
      </w:pPr>
    </w:p>
    <w:p w:rsidR="000432A6" w:rsidRDefault="000432A6">
      <w:pPr>
        <w:pStyle w:val="Textbody"/>
        <w:rPr>
          <w:b/>
          <w:bCs/>
        </w:rPr>
      </w:pPr>
    </w:p>
    <w:p w:rsidR="000432A6" w:rsidRDefault="004766D2">
      <w:pPr>
        <w:pStyle w:val="Textbody"/>
        <w:rPr>
          <w:b/>
          <w:bCs/>
        </w:rPr>
      </w:pPr>
      <w:proofErr w:type="spellStart"/>
      <w:r>
        <w:rPr>
          <w:b/>
          <w:bCs/>
        </w:rPr>
        <w:lastRenderedPageBreak/>
        <w:t>Необходимо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реализовать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отчеты</w:t>
      </w:r>
      <w:proofErr w:type="spellEnd"/>
      <w:r>
        <w:rPr>
          <w:b/>
          <w:bCs/>
        </w:rPr>
        <w:t>:</w:t>
      </w:r>
    </w:p>
    <w:p w:rsidR="000432A6" w:rsidRDefault="004766D2">
      <w:pPr>
        <w:pStyle w:val="Textbody"/>
      </w:pPr>
      <w:r>
        <w:t xml:space="preserve">1.7. </w:t>
      </w:r>
      <w:proofErr w:type="spellStart"/>
      <w:r>
        <w:t>Ведомость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движению</w:t>
      </w:r>
      <w:proofErr w:type="spellEnd"/>
      <w:r>
        <w:t xml:space="preserve"> </w:t>
      </w:r>
      <w:proofErr w:type="spellStart"/>
      <w:r>
        <w:t>материалов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>
        <w:rPr>
          <w:lang w:val="ru-RU"/>
        </w:rPr>
        <w:t>период.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0"/>
        <w:gridCol w:w="1410"/>
        <w:gridCol w:w="1290"/>
        <w:gridCol w:w="1380"/>
        <w:gridCol w:w="1425"/>
        <w:gridCol w:w="1200"/>
        <w:gridCol w:w="1342"/>
      </w:tblGrid>
      <w:tr w:rsidR="000432A6">
        <w:tblPrEx>
          <w:tblCellMar>
            <w:top w:w="0" w:type="dxa"/>
            <w:bottom w:w="0" w:type="dxa"/>
          </w:tblCellMar>
        </w:tblPrEx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32A6" w:rsidRDefault="004766D2">
            <w:pPr>
              <w:pStyle w:val="TableContents"/>
              <w:spacing w:after="283"/>
            </w:pPr>
            <w:proofErr w:type="spellStart"/>
            <w:r>
              <w:t>Материал</w:t>
            </w:r>
            <w:proofErr w:type="spellEnd"/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32A6" w:rsidRDefault="004766D2">
            <w:pPr>
              <w:pStyle w:val="TableContents"/>
              <w:spacing w:after="283"/>
            </w:pPr>
            <w:proofErr w:type="spellStart"/>
            <w:r>
              <w:t>Начальный</w:t>
            </w:r>
            <w:proofErr w:type="spellEnd"/>
            <w:r>
              <w:t xml:space="preserve"> </w:t>
            </w:r>
            <w:proofErr w:type="spellStart"/>
            <w:r>
              <w:t>остаток</w:t>
            </w:r>
            <w:proofErr w:type="spellEnd"/>
            <w:r>
              <w:t xml:space="preserve"> (</w:t>
            </w:r>
            <w:proofErr w:type="spellStart"/>
            <w:r>
              <w:t>количество</w:t>
            </w:r>
            <w:proofErr w:type="spellEnd"/>
            <w:r>
              <w:t>)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32A6" w:rsidRDefault="004766D2">
            <w:pPr>
              <w:pStyle w:val="TableContents"/>
              <w:spacing w:after="283"/>
            </w:pPr>
            <w:proofErr w:type="spellStart"/>
            <w:r>
              <w:t>Начальный</w:t>
            </w:r>
            <w:proofErr w:type="spellEnd"/>
            <w:r>
              <w:t xml:space="preserve"> </w:t>
            </w:r>
            <w:proofErr w:type="spellStart"/>
            <w:r>
              <w:t>остаток</w:t>
            </w:r>
            <w:proofErr w:type="spellEnd"/>
            <w:r>
              <w:t xml:space="preserve"> (</w:t>
            </w:r>
            <w:proofErr w:type="spellStart"/>
            <w:r>
              <w:t>стоимость</w:t>
            </w:r>
            <w:proofErr w:type="spellEnd"/>
            <w:r>
              <w:t>)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32A6" w:rsidRDefault="004766D2">
            <w:pPr>
              <w:pStyle w:val="TableContents"/>
              <w:spacing w:after="283"/>
            </w:pPr>
            <w:proofErr w:type="spellStart"/>
            <w:r>
              <w:t>Приход</w:t>
            </w:r>
            <w:proofErr w:type="spellEnd"/>
            <w:r>
              <w:t xml:space="preserve"> (</w:t>
            </w:r>
            <w:proofErr w:type="spellStart"/>
            <w:r>
              <w:t>количество</w:t>
            </w:r>
            <w:proofErr w:type="spellEnd"/>
            <w:r>
              <w:t>)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32A6" w:rsidRDefault="004766D2">
            <w:pPr>
              <w:pStyle w:val="TableContents"/>
              <w:spacing w:after="283"/>
            </w:pPr>
            <w:proofErr w:type="spellStart"/>
            <w:r>
              <w:t>Расход</w:t>
            </w:r>
            <w:proofErr w:type="spellEnd"/>
            <w:r>
              <w:t xml:space="preserve"> (</w:t>
            </w:r>
            <w:proofErr w:type="spellStart"/>
            <w:r>
              <w:t>количество</w:t>
            </w:r>
            <w:proofErr w:type="spellEnd"/>
            <w:r>
              <w:t>)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32A6" w:rsidRDefault="004766D2">
            <w:pPr>
              <w:pStyle w:val="TableContents"/>
              <w:spacing w:after="283"/>
            </w:pPr>
            <w:proofErr w:type="spellStart"/>
            <w:r>
              <w:t>Конечный</w:t>
            </w:r>
            <w:proofErr w:type="spellEnd"/>
            <w:r>
              <w:t xml:space="preserve"> </w:t>
            </w:r>
            <w:proofErr w:type="spellStart"/>
            <w:r>
              <w:t>остаток</w:t>
            </w:r>
            <w:proofErr w:type="spellEnd"/>
            <w:r>
              <w:t xml:space="preserve"> (</w:t>
            </w:r>
            <w:proofErr w:type="spellStart"/>
            <w:r>
              <w:t>количество</w:t>
            </w:r>
            <w:proofErr w:type="spellEnd"/>
            <w:r>
              <w:t>)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32A6" w:rsidRDefault="004766D2">
            <w:pPr>
              <w:pStyle w:val="TableContents"/>
              <w:spacing w:after="283"/>
            </w:pPr>
            <w:proofErr w:type="spellStart"/>
            <w:r>
              <w:t>Конечный</w:t>
            </w:r>
            <w:proofErr w:type="spellEnd"/>
            <w:r>
              <w:t xml:space="preserve"> </w:t>
            </w:r>
            <w:proofErr w:type="spellStart"/>
            <w:r>
              <w:t>остаток</w:t>
            </w:r>
            <w:proofErr w:type="spellEnd"/>
            <w:r>
              <w:t xml:space="preserve"> (</w:t>
            </w:r>
            <w:proofErr w:type="spellStart"/>
            <w:r>
              <w:t>стоимость</w:t>
            </w:r>
            <w:proofErr w:type="spellEnd"/>
            <w:r>
              <w:t>)</w:t>
            </w:r>
          </w:p>
        </w:tc>
      </w:tr>
      <w:tr w:rsidR="000432A6">
        <w:tblPrEx>
          <w:tblCellMar>
            <w:top w:w="0" w:type="dxa"/>
            <w:bottom w:w="0" w:type="dxa"/>
          </w:tblCellMar>
        </w:tblPrEx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32A6" w:rsidRDefault="004766D2">
            <w:pPr>
              <w:pStyle w:val="TableContents"/>
              <w:spacing w:after="283"/>
            </w:pPr>
            <w:proofErr w:type="spellStart"/>
            <w:r>
              <w:t>Поликарбонат</w:t>
            </w:r>
            <w:proofErr w:type="spellEnd"/>
            <w:r>
              <w:t xml:space="preserve"> М001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32A6" w:rsidRDefault="004766D2">
            <w:pPr>
              <w:pStyle w:val="TableContents"/>
              <w:spacing w:after="283"/>
            </w:pPr>
            <w:r>
              <w:t>10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32A6" w:rsidRDefault="004766D2">
            <w:pPr>
              <w:pStyle w:val="TableContents"/>
              <w:spacing w:after="283"/>
            </w:pPr>
            <w:r>
              <w:t>200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32A6" w:rsidRDefault="004766D2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32A6" w:rsidRDefault="004766D2">
            <w:pPr>
              <w:pStyle w:val="TableContents"/>
              <w:spacing w:after="283"/>
            </w:pPr>
            <w:r>
              <w:t>3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32A6" w:rsidRDefault="004766D2">
            <w:pPr>
              <w:pStyle w:val="TableContents"/>
              <w:spacing w:after="283"/>
            </w:pPr>
            <w:r>
              <w:t>8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32A6" w:rsidRDefault="004766D2">
            <w:pPr>
              <w:pStyle w:val="TableContents"/>
              <w:spacing w:after="283"/>
            </w:pPr>
            <w:r>
              <w:t>187</w:t>
            </w:r>
          </w:p>
        </w:tc>
      </w:tr>
      <w:tr w:rsidR="000432A6">
        <w:tblPrEx>
          <w:tblCellMar>
            <w:top w:w="0" w:type="dxa"/>
            <w:bottom w:w="0" w:type="dxa"/>
          </w:tblCellMar>
        </w:tblPrEx>
        <w:tc>
          <w:tcPr>
            <w:tcW w:w="15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A6" w:rsidRDefault="000432A6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A6" w:rsidRDefault="000432A6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A6" w:rsidRDefault="000432A6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A6" w:rsidRDefault="000432A6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A6" w:rsidRDefault="000432A6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A6" w:rsidRDefault="000432A6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A6" w:rsidRDefault="000432A6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0432A6" w:rsidRDefault="000432A6">
      <w:pPr>
        <w:pStyle w:val="Textbody"/>
      </w:pPr>
    </w:p>
    <w:p w:rsidR="000432A6" w:rsidRDefault="004766D2">
      <w:pPr>
        <w:pStyle w:val="Textbody"/>
      </w:pPr>
      <w:r>
        <w:t xml:space="preserve">1.8. </w:t>
      </w:r>
      <w:proofErr w:type="spellStart"/>
      <w:r>
        <w:t>Незавершенное</w:t>
      </w:r>
      <w:proofErr w:type="spellEnd"/>
      <w:r>
        <w:t xml:space="preserve"> </w:t>
      </w:r>
      <w:proofErr w:type="spellStart"/>
      <w:r>
        <w:t>производство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lang w:val="ru-RU"/>
        </w:rPr>
        <w:t>дату.</w:t>
      </w:r>
    </w:p>
    <w:tbl>
      <w:tblPr>
        <w:tblW w:w="30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5"/>
        <w:gridCol w:w="1455"/>
      </w:tblGrid>
      <w:tr w:rsidR="000432A6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32A6" w:rsidRDefault="004766D2">
            <w:pPr>
              <w:pStyle w:val="TableContents"/>
              <w:spacing w:after="283"/>
            </w:pPr>
            <w:proofErr w:type="spellStart"/>
            <w:r>
              <w:t>Продукция</w:t>
            </w:r>
            <w:proofErr w:type="spellEnd"/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32A6" w:rsidRDefault="004766D2">
            <w:pPr>
              <w:pStyle w:val="TableContents"/>
              <w:spacing w:after="283"/>
            </w:pPr>
            <w:proofErr w:type="spellStart"/>
            <w:r>
              <w:t>Сумма</w:t>
            </w:r>
            <w:proofErr w:type="spellEnd"/>
            <w:r>
              <w:t xml:space="preserve"> НЗП</w:t>
            </w:r>
          </w:p>
        </w:tc>
      </w:tr>
      <w:tr w:rsidR="000432A6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32A6" w:rsidRDefault="004766D2">
            <w:pPr>
              <w:pStyle w:val="TableContents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Ложка пластиковая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32A6" w:rsidRDefault="004766D2">
            <w:pPr>
              <w:pStyle w:val="TableContents"/>
              <w:rPr>
                <w:sz w:val="21"/>
              </w:rPr>
            </w:pPr>
            <w:r>
              <w:rPr>
                <w:sz w:val="21"/>
              </w:rPr>
              <w:t>3000</w:t>
            </w:r>
          </w:p>
        </w:tc>
      </w:tr>
    </w:tbl>
    <w:p w:rsidR="000432A6" w:rsidRDefault="000432A6">
      <w:pPr>
        <w:pStyle w:val="Textbody"/>
      </w:pPr>
    </w:p>
    <w:p w:rsidR="000432A6" w:rsidRDefault="000432A6">
      <w:pPr>
        <w:pStyle w:val="Standard"/>
        <w:jc w:val="center"/>
        <w:rPr>
          <w:lang w:val="ru-RU"/>
        </w:rPr>
      </w:pPr>
    </w:p>
    <w:p w:rsidR="000432A6" w:rsidRDefault="000432A6">
      <w:pPr>
        <w:pStyle w:val="Standard"/>
        <w:jc w:val="center"/>
        <w:rPr>
          <w:lang w:val="ru-RU"/>
        </w:rPr>
      </w:pPr>
    </w:p>
    <w:p w:rsidR="000432A6" w:rsidRDefault="000432A6">
      <w:pPr>
        <w:pStyle w:val="Standard"/>
        <w:jc w:val="center"/>
        <w:rPr>
          <w:lang w:val="ru-RU"/>
        </w:rPr>
      </w:pPr>
    </w:p>
    <w:p w:rsidR="000432A6" w:rsidRDefault="004766D2">
      <w:pPr>
        <w:pStyle w:val="Standard"/>
        <w:jc w:val="center"/>
      </w:pPr>
      <w:r>
        <w:rPr>
          <w:rFonts w:ascii="Tahoma" w:hAnsi="Tahoma"/>
          <w:b/>
          <w:bCs/>
          <w:lang w:val="ru-RU"/>
        </w:rPr>
        <w:t>Дополнительные условия.</w:t>
      </w:r>
    </w:p>
    <w:p w:rsidR="000432A6" w:rsidRDefault="000432A6">
      <w:pPr>
        <w:pStyle w:val="Standard"/>
        <w:jc w:val="center"/>
        <w:rPr>
          <w:rFonts w:ascii="Tahoma" w:hAnsi="Tahoma"/>
          <w:b/>
          <w:bCs/>
          <w:lang w:val="ru-RU"/>
        </w:rPr>
      </w:pPr>
    </w:p>
    <w:p w:rsidR="000432A6" w:rsidRDefault="004766D2">
      <w:pPr>
        <w:pStyle w:val="Standard"/>
        <w:numPr>
          <w:ilvl w:val="0"/>
          <w:numId w:val="1"/>
        </w:numPr>
        <w:rPr>
          <w:rFonts w:ascii="Tahoma" w:hAnsi="Tahoma"/>
          <w:lang w:val="ru-RU"/>
        </w:rPr>
      </w:pPr>
      <w:r>
        <w:rPr>
          <w:rFonts w:ascii="Tahoma" w:hAnsi="Tahoma"/>
          <w:lang w:val="ru-RU"/>
        </w:rPr>
        <w:t>Решение должно одинаково работать в толстом, тонком и веб клиентах.</w:t>
      </w:r>
    </w:p>
    <w:p w:rsidR="000432A6" w:rsidRDefault="004766D2">
      <w:pPr>
        <w:pStyle w:val="Standard"/>
        <w:numPr>
          <w:ilvl w:val="0"/>
          <w:numId w:val="1"/>
        </w:numPr>
        <w:rPr>
          <w:rFonts w:ascii="Tahoma" w:hAnsi="Tahoma"/>
          <w:lang w:val="ru-RU"/>
        </w:rPr>
      </w:pPr>
      <w:r>
        <w:rPr>
          <w:rFonts w:ascii="Tahoma" w:hAnsi="Tahoma"/>
          <w:lang w:val="ru-RU"/>
        </w:rPr>
        <w:t>Решение должно быть реализовано на управляемых формах.</w:t>
      </w:r>
    </w:p>
    <w:p w:rsidR="000432A6" w:rsidRDefault="004766D2">
      <w:pPr>
        <w:pStyle w:val="Standard"/>
        <w:numPr>
          <w:ilvl w:val="0"/>
          <w:numId w:val="1"/>
        </w:numPr>
        <w:rPr>
          <w:rFonts w:ascii="Tahoma" w:hAnsi="Tahoma"/>
          <w:lang w:val="ru-RU"/>
        </w:rPr>
      </w:pPr>
      <w:r>
        <w:rPr>
          <w:rFonts w:ascii="Tahoma" w:hAnsi="Tahoma"/>
          <w:lang w:val="ru-RU"/>
        </w:rPr>
        <w:t>Решение должно быть реализовано на платформе 8.3.</w:t>
      </w:r>
    </w:p>
    <w:p w:rsidR="000432A6" w:rsidRDefault="004766D2">
      <w:pPr>
        <w:pStyle w:val="Standard"/>
        <w:numPr>
          <w:ilvl w:val="0"/>
          <w:numId w:val="1"/>
        </w:numPr>
        <w:rPr>
          <w:rFonts w:ascii="Tahoma" w:hAnsi="Tahoma"/>
          <w:lang w:val="ru-RU"/>
        </w:rPr>
      </w:pPr>
      <w:r>
        <w:rPr>
          <w:rFonts w:ascii="Tahoma" w:hAnsi="Tahoma"/>
          <w:lang w:val="ru-RU"/>
        </w:rPr>
        <w:t>Решение должно быть реализовано на базе пустой конфигураци</w:t>
      </w:r>
      <w:r>
        <w:rPr>
          <w:rFonts w:ascii="Tahoma" w:hAnsi="Tahoma"/>
          <w:lang w:val="ru-RU"/>
        </w:rPr>
        <w:t>и, лишних объектов метаданных (не относящихся к условиям задания) быть не должно.</w:t>
      </w:r>
    </w:p>
    <w:p w:rsidR="000432A6" w:rsidRDefault="000432A6">
      <w:pPr>
        <w:pStyle w:val="Standard"/>
        <w:rPr>
          <w:rFonts w:ascii="Tahoma" w:hAnsi="Tahoma"/>
          <w:lang w:val="ru-RU"/>
        </w:rPr>
      </w:pPr>
    </w:p>
    <w:p w:rsidR="000432A6" w:rsidRDefault="000432A6">
      <w:pPr>
        <w:pStyle w:val="Standard"/>
        <w:rPr>
          <w:rFonts w:ascii="Tahoma" w:hAnsi="Tahoma"/>
          <w:lang w:val="ru-RU"/>
        </w:rPr>
      </w:pPr>
    </w:p>
    <w:p w:rsidR="000432A6" w:rsidRDefault="000432A6">
      <w:pPr>
        <w:pStyle w:val="Standard"/>
        <w:rPr>
          <w:rFonts w:ascii="Tahoma" w:hAnsi="Tahoma"/>
          <w:lang w:val="ru-RU"/>
        </w:rPr>
      </w:pPr>
    </w:p>
    <w:sectPr w:rsidR="000432A6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6D2" w:rsidRDefault="004766D2">
      <w:r>
        <w:separator/>
      </w:r>
    </w:p>
  </w:endnote>
  <w:endnote w:type="continuationSeparator" w:id="0">
    <w:p w:rsidR="004766D2" w:rsidRDefault="0047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6D2" w:rsidRDefault="004766D2">
      <w:r>
        <w:rPr>
          <w:color w:val="000000"/>
        </w:rPr>
        <w:separator/>
      </w:r>
    </w:p>
  </w:footnote>
  <w:footnote w:type="continuationSeparator" w:id="0">
    <w:p w:rsidR="004766D2" w:rsidRDefault="00476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6421B"/>
    <w:multiLevelType w:val="multilevel"/>
    <w:tmpl w:val="932C9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432A6"/>
    <w:rsid w:val="000432A6"/>
    <w:rsid w:val="004766D2"/>
    <w:rsid w:val="00F2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E26EB-50A0-4543-8BB7-6CBEBCCE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uiPriority w:val="11"/>
    <w:qFormat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dcterms:created xsi:type="dcterms:W3CDTF">2021-09-14T10:26:00Z</dcterms:created>
  <dcterms:modified xsi:type="dcterms:W3CDTF">2021-09-14T10:26:00Z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