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8C77F" w14:textId="77777777" w:rsidR="005D11FA" w:rsidRPr="00E13B25" w:rsidRDefault="005D11FA" w:rsidP="005D11FA">
      <w:pPr>
        <w:jc w:val="center"/>
        <w:rPr>
          <w:rFonts w:ascii="Times New Roman" w:hAnsi="Times New Roman" w:cs="Times New Roman"/>
          <w:sz w:val="48"/>
          <w:szCs w:val="48"/>
        </w:rPr>
      </w:pPr>
      <w:r w:rsidRPr="00E13B25">
        <w:rPr>
          <w:rFonts w:ascii="Times New Roman" w:hAnsi="Times New Roman" w:cs="Times New Roman"/>
          <w:sz w:val="48"/>
          <w:szCs w:val="48"/>
        </w:rPr>
        <w:t>Техническое задание</w:t>
      </w:r>
    </w:p>
    <w:p w14:paraId="19DA0F4F" w14:textId="77777777" w:rsidR="00DC5A1C" w:rsidRDefault="005D11FA" w:rsidP="005D11FA">
      <w:pPr>
        <w:jc w:val="center"/>
      </w:pPr>
      <w:r w:rsidRPr="00E13B25">
        <w:rPr>
          <w:rFonts w:ascii="Times New Roman" w:hAnsi="Times New Roman" w:cs="Times New Roman"/>
          <w:sz w:val="48"/>
          <w:szCs w:val="48"/>
        </w:rPr>
        <w:t>на доработку 1С УНФ.</w:t>
      </w:r>
    </w:p>
    <w:p w14:paraId="5D89F7B4" w14:textId="77777777" w:rsidR="00266559" w:rsidRDefault="00266559">
      <w:r>
        <w:t>Организации необходима разработка механизма печати этикеток на номенклатуру из документа «Заказ покупателя» с определенными параметрами и настройками:</w:t>
      </w:r>
    </w:p>
    <w:p w14:paraId="10F0A277" w14:textId="77777777" w:rsidR="005D11FA" w:rsidRDefault="00266559" w:rsidP="00266559">
      <w:pPr>
        <w:pStyle w:val="a5"/>
        <w:numPr>
          <w:ilvl w:val="0"/>
          <w:numId w:val="4"/>
        </w:numPr>
      </w:pPr>
      <w:r>
        <w:t xml:space="preserve">Механизм печати должен быть реализован как расширение к конфигурации 1С УНФ (Версия конфигурации </w:t>
      </w:r>
      <w:r w:rsidRPr="00266559">
        <w:rPr>
          <w:color w:val="FF0000"/>
          <w:highlight w:val="yellow"/>
        </w:rPr>
        <w:t>УКАЗАТЬ</w:t>
      </w:r>
      <w:r>
        <w:t xml:space="preserve">, версия платформы </w:t>
      </w:r>
      <w:r w:rsidRPr="00266559">
        <w:rPr>
          <w:color w:val="FF0000"/>
          <w:highlight w:val="yellow"/>
        </w:rPr>
        <w:t>УКАЗАТЬ</w:t>
      </w:r>
      <w:r>
        <w:t>).</w:t>
      </w:r>
    </w:p>
    <w:p w14:paraId="7A955C2F" w14:textId="77777777" w:rsidR="00AC1698" w:rsidRDefault="00AC1698" w:rsidP="00266559">
      <w:pPr>
        <w:pStyle w:val="a5"/>
        <w:numPr>
          <w:ilvl w:val="0"/>
          <w:numId w:val="4"/>
        </w:numPr>
      </w:pPr>
      <w:r>
        <w:t>Создать и разместить в подсистеме «Администрировании», или по согласованию с заказчиков другой, константу «Использовать только определенную группу товаров для отбора печати», с возможностью отбора группы номенклатуры для печати.</w:t>
      </w:r>
    </w:p>
    <w:p w14:paraId="4EFE76AD" w14:textId="77777777" w:rsidR="00266559" w:rsidRDefault="00266559" w:rsidP="00266559">
      <w:pPr>
        <w:pStyle w:val="a5"/>
        <w:numPr>
          <w:ilvl w:val="0"/>
          <w:numId w:val="4"/>
        </w:numPr>
      </w:pPr>
      <w:r>
        <w:t>Механизм должен быть подключен как печатн</w:t>
      </w:r>
      <w:r w:rsidR="00AC1698">
        <w:t>ая форма</w:t>
      </w:r>
      <w:r>
        <w:t xml:space="preserve"> в форму списка документов, так и в форму документа, для возможности печати списком документов. При печати списком из списка «Заказов покупателя», необходима </w:t>
      </w:r>
      <w:proofErr w:type="gramStart"/>
      <w:r>
        <w:t>форма сбора номенклатуры</w:t>
      </w:r>
      <w:proofErr w:type="gramEnd"/>
      <w:r>
        <w:t xml:space="preserve"> заказанной в документах с возможностью указание конкретных позиций для печати, список позиций должен быть сортирован по документам заказа с возможностями поиска, сортировки, быстрых переходов к документам.</w:t>
      </w:r>
      <w:r w:rsidR="00AC1698">
        <w:t xml:space="preserve"> Все отборы для печати должны быть скорректированы согласно константе - «Использовать только определенную группу товаров для отбора печати», если заполнена данная константа то выбираются только номенклатура с данной группой если </w:t>
      </w:r>
      <w:proofErr w:type="gramStart"/>
      <w:r w:rsidR="00AC1698">
        <w:t>нет</w:t>
      </w:r>
      <w:proofErr w:type="gramEnd"/>
      <w:r w:rsidR="00AC1698">
        <w:t xml:space="preserve"> то без ограничения, также обязательное условие что номенклатура это «Товар».</w:t>
      </w:r>
    </w:p>
    <w:p w14:paraId="131BB194" w14:textId="77777777" w:rsidR="008104C3" w:rsidRDefault="008104C3" w:rsidP="00266559">
      <w:pPr>
        <w:pStyle w:val="a5"/>
        <w:numPr>
          <w:ilvl w:val="0"/>
          <w:numId w:val="4"/>
        </w:numPr>
      </w:pPr>
      <w:r>
        <w:t xml:space="preserve">Номенклатура содержит описание состава данной </w:t>
      </w:r>
      <w:proofErr w:type="spellStart"/>
      <w:r>
        <w:t>номенлатуры</w:t>
      </w:r>
      <w:proofErr w:type="spellEnd"/>
      <w:r>
        <w:t xml:space="preserve"> что при печати </w:t>
      </w:r>
      <w:proofErr w:type="spellStart"/>
      <w:r>
        <w:t>долно</w:t>
      </w:r>
      <w:proofErr w:type="spellEnd"/>
      <w:r>
        <w:t xml:space="preserve"> учитываться как отдельные части одной номенклатуры </w:t>
      </w:r>
      <w:r w:rsidRPr="000C47A8">
        <w:rPr>
          <w:b/>
          <w:highlight w:val="green"/>
        </w:rPr>
        <w:t>(ПРИМЕР: Номенклатура: Кухонный гарнитур «Весна» - Состав упаковки: 1. Часть 1</w:t>
      </w:r>
      <w:r w:rsidR="000C47A8" w:rsidRPr="000C47A8">
        <w:rPr>
          <w:b/>
          <w:highlight w:val="green"/>
        </w:rPr>
        <w:t>/3</w:t>
      </w:r>
      <w:r w:rsidRPr="000C47A8">
        <w:rPr>
          <w:b/>
          <w:highlight w:val="green"/>
        </w:rPr>
        <w:t xml:space="preserve"> (</w:t>
      </w:r>
      <w:r w:rsidR="000C47A8" w:rsidRPr="000C47A8">
        <w:rPr>
          <w:b/>
          <w:highlight w:val="green"/>
        </w:rPr>
        <w:t>Ящик</w:t>
      </w:r>
      <w:r w:rsidRPr="000C47A8">
        <w:rPr>
          <w:b/>
          <w:highlight w:val="green"/>
        </w:rPr>
        <w:t>)</w:t>
      </w:r>
      <w:r w:rsidR="000C47A8" w:rsidRPr="000C47A8">
        <w:rPr>
          <w:b/>
          <w:highlight w:val="green"/>
        </w:rPr>
        <w:t>, Часть 2/3 (</w:t>
      </w:r>
      <w:r w:rsidR="000C47A8">
        <w:rPr>
          <w:b/>
          <w:highlight w:val="green"/>
        </w:rPr>
        <w:t>Стол</w:t>
      </w:r>
      <w:r w:rsidR="000C47A8" w:rsidRPr="000C47A8">
        <w:rPr>
          <w:b/>
          <w:highlight w:val="green"/>
        </w:rPr>
        <w:t>), Часть 3/3 (</w:t>
      </w:r>
      <w:r w:rsidR="000C47A8">
        <w:rPr>
          <w:b/>
          <w:highlight w:val="green"/>
        </w:rPr>
        <w:t>Мойка</w:t>
      </w:r>
      <w:r w:rsidR="000C47A8" w:rsidRPr="000C47A8">
        <w:rPr>
          <w:b/>
          <w:highlight w:val="green"/>
        </w:rPr>
        <w:t>)</w:t>
      </w:r>
      <w:r w:rsidRPr="000C47A8">
        <w:rPr>
          <w:b/>
          <w:highlight w:val="green"/>
        </w:rPr>
        <w:t>)</w:t>
      </w:r>
    </w:p>
    <w:p w14:paraId="28782F5E" w14:textId="77777777" w:rsidR="00AC1698" w:rsidRDefault="008104C3" w:rsidP="00266559">
      <w:pPr>
        <w:pStyle w:val="a5"/>
        <w:numPr>
          <w:ilvl w:val="0"/>
          <w:numId w:val="4"/>
        </w:numPr>
      </w:pPr>
      <w:r>
        <w:t>В системе должно быть предусмотрено использование нескольких типов штрихкодирование, то есть должны быть созданы макета под разные штрихкоды, двухмерные и трехмерные.</w:t>
      </w:r>
    </w:p>
    <w:p w14:paraId="25BDF042" w14:textId="33138E01" w:rsidR="008104C3" w:rsidRDefault="008104C3" w:rsidP="00266559">
      <w:pPr>
        <w:pStyle w:val="a5"/>
        <w:numPr>
          <w:ilvl w:val="0"/>
          <w:numId w:val="4"/>
        </w:numPr>
      </w:pPr>
      <w:r>
        <w:t xml:space="preserve">Размеры этикеток должны быть </w:t>
      </w:r>
      <w:r w:rsidRPr="008104C3">
        <w:t>58х40</w:t>
      </w:r>
      <w:r>
        <w:t xml:space="preserve"> и </w:t>
      </w:r>
      <w:r w:rsidRPr="008104C3">
        <w:t>100х</w:t>
      </w:r>
      <w:r w:rsidR="00E25583">
        <w:t>80</w:t>
      </w:r>
      <w:r>
        <w:t>.</w:t>
      </w:r>
    </w:p>
    <w:p w14:paraId="02B6D5EB" w14:textId="77777777" w:rsidR="008104C3" w:rsidRDefault="008104C3" w:rsidP="00266559">
      <w:pPr>
        <w:pStyle w:val="a5"/>
        <w:numPr>
          <w:ilvl w:val="0"/>
          <w:numId w:val="4"/>
        </w:numPr>
      </w:pPr>
      <w:r w:rsidRPr="008104C3">
        <w:t>Штрихкод должен соответствовать стандарту EAN-13</w:t>
      </w:r>
      <w:r>
        <w:t>.</w:t>
      </w:r>
    </w:p>
    <w:p w14:paraId="3B3945DA" w14:textId="02B602ED" w:rsidR="008104C3" w:rsidRDefault="008104C3" w:rsidP="008104C3">
      <w:pPr>
        <w:pStyle w:val="a5"/>
        <w:numPr>
          <w:ilvl w:val="0"/>
          <w:numId w:val="4"/>
        </w:numPr>
      </w:pPr>
      <w:r>
        <w:t>Состав данных этикетки: Наименование номенклатуры</w:t>
      </w:r>
      <w:r w:rsidR="00A719C1">
        <w:t xml:space="preserve"> (</w:t>
      </w:r>
      <w:r w:rsidR="00A719C1" w:rsidRPr="00386080">
        <w:rPr>
          <w:b/>
          <w:bCs/>
        </w:rPr>
        <w:t>полное</w:t>
      </w:r>
      <w:r w:rsidR="00A719C1">
        <w:t>)</w:t>
      </w:r>
      <w:r>
        <w:t xml:space="preserve">, </w:t>
      </w:r>
      <w:r w:rsidRPr="008104C3">
        <w:rPr>
          <w:highlight w:val="yellow"/>
        </w:rPr>
        <w:t xml:space="preserve">(ОПРЕДЕЛИТЬСЯ КАКОЕ БУЕТ ВЫВОДИТЬСЯ </w:t>
      </w:r>
      <w:r w:rsidRPr="00A719C1">
        <w:rPr>
          <w:b/>
          <w:bCs/>
          <w:highlight w:val="yellow"/>
        </w:rPr>
        <w:t>ПОЛНОЕ</w:t>
      </w:r>
      <w:r w:rsidRPr="008104C3">
        <w:rPr>
          <w:highlight w:val="yellow"/>
        </w:rPr>
        <w:t xml:space="preserve"> ИЛИ СОКРАЩЕННОЕ)</w:t>
      </w:r>
      <w:r>
        <w:t xml:space="preserve">, артикул, серия, вес, </w:t>
      </w:r>
      <w:proofErr w:type="spellStart"/>
      <w:r>
        <w:t>обьем</w:t>
      </w:r>
      <w:proofErr w:type="spellEnd"/>
      <w:r>
        <w:t>, наименование упаковки (Описано в пункте №4)</w:t>
      </w:r>
      <w:r w:rsidR="000C47A8">
        <w:t>.</w:t>
      </w:r>
    </w:p>
    <w:p w14:paraId="1F399FDB" w14:textId="77777777" w:rsidR="000C47A8" w:rsidRDefault="000C47A8" w:rsidP="000C47A8">
      <w:r>
        <w:t>Пример этикетки (без штрих кода):</w:t>
      </w:r>
    </w:p>
    <w:p w14:paraId="00B64F02" w14:textId="77777777" w:rsidR="000C47A8" w:rsidRDefault="000C47A8" w:rsidP="000C47A8">
      <w:r>
        <w:rPr>
          <w:noProof/>
          <w:lang w:eastAsia="ru-RU"/>
        </w:rPr>
        <w:drawing>
          <wp:inline distT="0" distB="0" distL="0" distR="0" wp14:anchorId="0C64C8C1" wp14:editId="11765C6C">
            <wp:extent cx="2340610" cy="1678940"/>
            <wp:effectExtent l="19050" t="0" r="254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610" cy="1678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01A6E9" w14:textId="77777777" w:rsidR="008104C3" w:rsidRDefault="008104C3" w:rsidP="008104C3">
      <w:pPr>
        <w:pStyle w:val="a5"/>
        <w:ind w:left="1080"/>
      </w:pPr>
    </w:p>
    <w:p w14:paraId="736D38C5" w14:textId="77777777" w:rsidR="000C47A8" w:rsidRDefault="000C47A8" w:rsidP="008104C3">
      <w:pPr>
        <w:pStyle w:val="a5"/>
        <w:ind w:left="1080"/>
      </w:pPr>
    </w:p>
    <w:p w14:paraId="4027DA2C" w14:textId="77777777" w:rsidR="000C47A8" w:rsidRDefault="000C47A8" w:rsidP="008104C3">
      <w:pPr>
        <w:pStyle w:val="a5"/>
        <w:ind w:left="1080"/>
      </w:pPr>
      <w:r>
        <w:lastRenderedPageBreak/>
        <w:t>Пример этикетки (со штрих кодом):</w:t>
      </w:r>
    </w:p>
    <w:p w14:paraId="53E9A685" w14:textId="77777777" w:rsidR="000C47A8" w:rsidRPr="00266559" w:rsidRDefault="000C47A8" w:rsidP="000C47A8">
      <w:r>
        <w:rPr>
          <w:noProof/>
          <w:lang w:eastAsia="ru-RU"/>
        </w:rPr>
        <w:drawing>
          <wp:inline distT="0" distB="0" distL="0" distR="0" wp14:anchorId="04C45994" wp14:editId="7BAD3B09">
            <wp:extent cx="3050540" cy="2531745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540" cy="2531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A622AB" w14:textId="77777777" w:rsidR="005D11FA" w:rsidRDefault="005D11FA"/>
    <w:p w14:paraId="118CD89C" w14:textId="77777777" w:rsidR="00E13B25" w:rsidRDefault="00E13B25" w:rsidP="00E13B25"/>
    <w:p w14:paraId="635E8E05" w14:textId="77777777" w:rsidR="00E13B25" w:rsidRDefault="00E13B25" w:rsidP="00E13B25"/>
    <w:p w14:paraId="3D7B3C3E" w14:textId="77777777" w:rsidR="00E13B25" w:rsidRDefault="00E13B25" w:rsidP="00E13B25"/>
    <w:p w14:paraId="3BC2FBFA" w14:textId="77777777" w:rsidR="00B97BFD" w:rsidRDefault="00B97BFD" w:rsidP="00E13B25">
      <w:pPr>
        <w:jc w:val="right"/>
      </w:pPr>
    </w:p>
    <w:p w14:paraId="42497D69" w14:textId="77777777" w:rsidR="00B97BFD" w:rsidRDefault="00B97BFD" w:rsidP="00E13B25">
      <w:pPr>
        <w:jc w:val="right"/>
      </w:pPr>
    </w:p>
    <w:p w14:paraId="185D0BF3" w14:textId="77777777" w:rsidR="00B97BFD" w:rsidRDefault="00B97BFD" w:rsidP="00E13B25">
      <w:pPr>
        <w:jc w:val="right"/>
      </w:pPr>
    </w:p>
    <w:p w14:paraId="44A024D8" w14:textId="77777777" w:rsidR="00B97BFD" w:rsidRDefault="00B97BFD" w:rsidP="00E13B25">
      <w:pPr>
        <w:jc w:val="right"/>
      </w:pPr>
    </w:p>
    <w:p w14:paraId="4EB25BD1" w14:textId="77777777" w:rsidR="00E13B25" w:rsidRDefault="00E13B25" w:rsidP="00E13B25">
      <w:pPr>
        <w:rPr>
          <w:rFonts w:ascii="Times New Roman" w:hAnsi="Times New Roman"/>
        </w:rPr>
      </w:pPr>
    </w:p>
    <w:p w14:paraId="2B79499A" w14:textId="77777777" w:rsidR="00E13B25" w:rsidRDefault="00E13B25" w:rsidP="00E13B25">
      <w:pPr>
        <w:rPr>
          <w:rFonts w:ascii="Times New Roman" w:hAnsi="Times New Roman"/>
        </w:rPr>
      </w:pPr>
    </w:p>
    <w:p w14:paraId="67096944" w14:textId="77777777" w:rsidR="00E13B25" w:rsidRDefault="00E13B25" w:rsidP="00E13B25">
      <w:pPr>
        <w:rPr>
          <w:rFonts w:ascii="Times New Roman" w:hAnsi="Times New Roman"/>
        </w:rPr>
      </w:pPr>
    </w:p>
    <w:p w14:paraId="6F184B1D" w14:textId="77777777" w:rsidR="00E13B25" w:rsidRDefault="00E13B25" w:rsidP="00E13B25">
      <w:pPr>
        <w:rPr>
          <w:rFonts w:ascii="Times New Roman" w:hAnsi="Times New Roman"/>
        </w:rPr>
      </w:pPr>
    </w:p>
    <w:p w14:paraId="12068994" w14:textId="77777777" w:rsidR="00E13B25" w:rsidRDefault="00E13B25" w:rsidP="00E13B25">
      <w:pPr>
        <w:rPr>
          <w:rFonts w:ascii="Times New Roman" w:hAnsi="Times New Roman"/>
        </w:rPr>
      </w:pPr>
    </w:p>
    <w:p w14:paraId="1FD8B7ED" w14:textId="77777777" w:rsidR="00E13B25" w:rsidRDefault="00E13B25" w:rsidP="00E13B25">
      <w:pPr>
        <w:rPr>
          <w:rFonts w:ascii="Times New Roman" w:hAnsi="Times New Roman"/>
        </w:rPr>
      </w:pPr>
    </w:p>
    <w:p w14:paraId="5814CBAC" w14:textId="77777777" w:rsidR="00E13B25" w:rsidRDefault="00E13B25" w:rsidP="00E13B25">
      <w:pPr>
        <w:rPr>
          <w:rFonts w:ascii="Times New Roman" w:hAnsi="Times New Roman"/>
        </w:rPr>
      </w:pPr>
    </w:p>
    <w:p w14:paraId="30D677C0" w14:textId="77777777" w:rsidR="00E13B25" w:rsidRDefault="00E13B25" w:rsidP="00E13B25">
      <w:pPr>
        <w:rPr>
          <w:rFonts w:ascii="Times New Roman" w:hAnsi="Times New Roman"/>
        </w:rPr>
      </w:pPr>
    </w:p>
    <w:p w14:paraId="2EBCDAAA" w14:textId="77777777" w:rsidR="00E13B25" w:rsidRDefault="00E13B25" w:rsidP="00E13B25">
      <w:pPr>
        <w:rPr>
          <w:rFonts w:ascii="Times New Roman" w:hAnsi="Times New Roman"/>
        </w:rPr>
      </w:pPr>
    </w:p>
    <w:p w14:paraId="1E1D8466" w14:textId="77777777" w:rsidR="00E13B25" w:rsidRDefault="00E13B25" w:rsidP="00E13B25">
      <w:pPr>
        <w:rPr>
          <w:rFonts w:ascii="Times New Roman" w:hAnsi="Times New Roman"/>
        </w:rPr>
      </w:pPr>
    </w:p>
    <w:p w14:paraId="6D6D1252" w14:textId="77777777" w:rsidR="00E13B25" w:rsidRPr="005D11FA" w:rsidRDefault="00E13B25" w:rsidP="00E13B25"/>
    <w:sectPr w:rsidR="00E13B25" w:rsidRPr="005D11FA" w:rsidSect="0026655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9317E"/>
    <w:multiLevelType w:val="hybridMultilevel"/>
    <w:tmpl w:val="03B46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F26C4"/>
    <w:multiLevelType w:val="hybridMultilevel"/>
    <w:tmpl w:val="CDF2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9309F"/>
    <w:multiLevelType w:val="hybridMultilevel"/>
    <w:tmpl w:val="1B62FBA2"/>
    <w:lvl w:ilvl="0" w:tplc="16A86B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034F2"/>
    <w:multiLevelType w:val="multilevel"/>
    <w:tmpl w:val="5508AE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11FA"/>
    <w:rsid w:val="000C47A8"/>
    <w:rsid w:val="001F096B"/>
    <w:rsid w:val="00266559"/>
    <w:rsid w:val="00386080"/>
    <w:rsid w:val="00424470"/>
    <w:rsid w:val="005D11FA"/>
    <w:rsid w:val="00634010"/>
    <w:rsid w:val="007C0024"/>
    <w:rsid w:val="008104C3"/>
    <w:rsid w:val="00991B8D"/>
    <w:rsid w:val="00A719C1"/>
    <w:rsid w:val="00A86706"/>
    <w:rsid w:val="00AC1698"/>
    <w:rsid w:val="00B97BFD"/>
    <w:rsid w:val="00DC5A1C"/>
    <w:rsid w:val="00E13B25"/>
    <w:rsid w:val="00E25583"/>
    <w:rsid w:val="00F1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C62B5"/>
  <w15:docId w15:val="{96100ACF-7344-477D-81FD-E8A057C9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1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D1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Г. Коваленко</dc:creator>
  <cp:lastModifiedBy>liga liga</cp:lastModifiedBy>
  <cp:revision>5</cp:revision>
  <dcterms:created xsi:type="dcterms:W3CDTF">2023-04-28T00:06:00Z</dcterms:created>
  <dcterms:modified xsi:type="dcterms:W3CDTF">2023-04-28T07:20:00Z</dcterms:modified>
</cp:coreProperties>
</file>