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54A37" w14:textId="2CFB7AEE" w:rsidR="00FA28DC" w:rsidRPr="00FA28DC" w:rsidRDefault="00FA28DC" w:rsidP="00FA28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FA28DC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 xml:space="preserve">Прошу </w:t>
      </w:r>
      <w:r w:rsidRPr="00FA28DC"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  <w:t>создать отчет «Исполнение договоров – контроль ОМТО»</w:t>
      </w:r>
      <w:r w:rsidRPr="00FA28DC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.</w:t>
      </w:r>
    </w:p>
    <w:p w14:paraId="549BC431" w14:textId="647E0F06" w:rsidR="00FA28DC" w:rsidRPr="00FA28DC" w:rsidRDefault="00FA28DC" w:rsidP="00FA28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FA28DC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tbl>
      <w:tblPr>
        <w:tblW w:w="0" w:type="auto"/>
        <w:tblInd w:w="7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041"/>
        <w:gridCol w:w="2026"/>
        <w:gridCol w:w="3436"/>
        <w:gridCol w:w="1836"/>
      </w:tblGrid>
      <w:tr w:rsidR="00725D0E" w:rsidRPr="00FA28DC" w14:paraId="64075CA8" w14:textId="77777777" w:rsidTr="00725D0E"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C25C1F" w14:textId="6C917CF9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 xml:space="preserve">№ </w:t>
            </w:r>
            <w:proofErr w:type="gramStart"/>
            <w:r w:rsidR="00725D0E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кол-</w:t>
            </w:r>
            <w:proofErr w:type="spellStart"/>
            <w:r w:rsidR="00725D0E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ки</w:t>
            </w:r>
            <w:proofErr w:type="spellEnd"/>
            <w:proofErr w:type="gramEnd"/>
          </w:p>
        </w:tc>
        <w:tc>
          <w:tcPr>
            <w:tcW w:w="20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506AD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Требуемые данные</w:t>
            </w:r>
          </w:p>
        </w:tc>
        <w:tc>
          <w:tcPr>
            <w:tcW w:w="20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EDE699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Источник информации в 1С</w:t>
            </w:r>
          </w:p>
        </w:tc>
        <w:tc>
          <w:tcPr>
            <w:tcW w:w="3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46DEC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Путь в 1С</w:t>
            </w:r>
          </w:p>
        </w:tc>
        <w:tc>
          <w:tcPr>
            <w:tcW w:w="18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9D7C4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Комментарий</w:t>
            </w:r>
          </w:p>
        </w:tc>
      </w:tr>
      <w:tr w:rsidR="00725D0E" w:rsidRPr="00FA28DC" w14:paraId="3804300E" w14:textId="77777777" w:rsidTr="00725D0E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7A8CCD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1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7839F0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Актуальные данные:</w:t>
            </w:r>
          </w:p>
          <w:p w14:paraId="48537F22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= Контрагент (наименование, ИНН)</w:t>
            </w:r>
          </w:p>
          <w:p w14:paraId="4641181D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= Договор (номер, дата)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46E56E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Регистр «Контроль ОМТО»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DC7F16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Функции технического специалиста </w:t>
            </w:r>
            <w:r w:rsidRPr="00FA28DC">
              <w:rPr>
                <w:rFonts w:ascii="Wingdings" w:eastAsia="Times New Roman" w:hAnsi="Wingdings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à</w:t>
            </w:r>
          </w:p>
          <w:p w14:paraId="52042577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Регистры сведений </w:t>
            </w:r>
            <w:r w:rsidRPr="00FA28DC">
              <w:rPr>
                <w:rFonts w:ascii="Wingdings" w:eastAsia="Times New Roman" w:hAnsi="Wingdings" w:cs="Arial"/>
                <w:color w:val="2C2D2E"/>
                <w:kern w:val="0"/>
                <w:sz w:val="23"/>
                <w:szCs w:val="23"/>
                <w:lang w:val="en-US" w:eastAsia="ru-RU"/>
                <w14:ligatures w14:val="none"/>
              </w:rPr>
              <w:t>à</w:t>
            </w:r>
          </w:p>
          <w:p w14:paraId="041E2219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(ЗА) Контроль ОМТО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EC0B9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Выписка из отчета, который делают коллеги в </w:t>
            </w: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en-US" w:eastAsia="ru-RU"/>
                <w14:ligatures w14:val="none"/>
              </w:rPr>
              <w:t>excel </w:t>
            </w: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– см. ниже </w:t>
            </w:r>
            <w:r w:rsidRPr="00FA28DC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(Рисунок 1)</w:t>
            </w:r>
          </w:p>
        </w:tc>
      </w:tr>
      <w:tr w:rsidR="00725D0E" w:rsidRPr="00FA28DC" w14:paraId="561A5C49" w14:textId="77777777" w:rsidTr="00725D0E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B4616E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2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0A725C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Сумма по договору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1EC24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Справочник «Договоры», дополнительный реквизит «Сумма договора»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0E2D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Договоры </w:t>
            </w:r>
            <w:r w:rsidRPr="00FA28DC">
              <w:rPr>
                <w:rFonts w:ascii="Wingdings" w:eastAsia="Times New Roman" w:hAnsi="Wingdings" w:cs="Arial"/>
                <w:color w:val="2C2D2E"/>
                <w:kern w:val="0"/>
                <w:sz w:val="23"/>
                <w:szCs w:val="23"/>
                <w:lang w:val="en-US" w:eastAsia="ru-RU"/>
                <w14:ligatures w14:val="none"/>
              </w:rPr>
              <w:t>à</w:t>
            </w: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en-US" w:eastAsia="ru-RU"/>
                <w14:ligatures w14:val="none"/>
              </w:rPr>
              <w:t> </w:t>
            </w: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Дополнительные реквизиты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F599CE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Рисунок 2</w:t>
            </w: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 – см. ниже выделено желтым</w:t>
            </w:r>
          </w:p>
        </w:tc>
      </w:tr>
      <w:tr w:rsidR="00725D0E" w:rsidRPr="00FA28DC" w14:paraId="6B308C42" w14:textId="77777777" w:rsidTr="00725D0E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33E4D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3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9EB63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Предмет договора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17FF85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Справочник «Договоры», дополнительный реквизит «Предмет договора с 2021г»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260E4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Договоры </w:t>
            </w:r>
            <w:r w:rsidRPr="00FA28DC">
              <w:rPr>
                <w:rFonts w:ascii="Wingdings" w:eastAsia="Times New Roman" w:hAnsi="Wingdings" w:cs="Arial"/>
                <w:color w:val="2C2D2E"/>
                <w:kern w:val="0"/>
                <w:sz w:val="23"/>
                <w:szCs w:val="23"/>
                <w:lang w:val="en-US" w:eastAsia="ru-RU"/>
                <w14:ligatures w14:val="none"/>
              </w:rPr>
              <w:t>à</w:t>
            </w: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val="en-US" w:eastAsia="ru-RU"/>
                <w14:ligatures w14:val="none"/>
              </w:rPr>
              <w:t> </w:t>
            </w: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Дополнительные реквизиты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BE0EC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Рисунок 2</w:t>
            </w: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 – см. ниже выделено желтым</w:t>
            </w:r>
          </w:p>
        </w:tc>
      </w:tr>
      <w:tr w:rsidR="00725D0E" w:rsidRPr="00FA28DC" w14:paraId="7285B5D9" w14:textId="77777777" w:rsidTr="00725D0E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1A79A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4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07A0E0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Данные о ПОСТУПЛЕНИИ:</w:t>
            </w:r>
          </w:p>
          <w:p w14:paraId="44B39AB9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= </w:t>
            </w:r>
            <w:r w:rsidRPr="00FA28DC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номер</w:t>
            </w:r>
          </w:p>
          <w:p w14:paraId="394393E2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= дата</w:t>
            </w:r>
          </w:p>
          <w:p w14:paraId="708D156C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= сумма с НДС</w:t>
            </w: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  </w:t>
            </w:r>
          </w:p>
          <w:p w14:paraId="6F7BC5A5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u w:val="single"/>
                <w:lang w:eastAsia="ru-RU"/>
                <w14:ligatures w14:val="none"/>
              </w:rPr>
              <w:t>акта, УПД, ТОРГ-12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A3D0E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Данные из списка:</w:t>
            </w:r>
          </w:p>
          <w:p w14:paraId="72E53480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= Поступление товаров</w:t>
            </w:r>
          </w:p>
          <w:p w14:paraId="5E1BFA6D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= Поступление услуг, работ</w:t>
            </w:r>
          </w:p>
          <w:p w14:paraId="7262FF09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=Поступление оборудования</w:t>
            </w:r>
          </w:p>
          <w:p w14:paraId="5ADEFB7F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= Поступление объектов строительства</w:t>
            </w:r>
          </w:p>
          <w:p w14:paraId="37632176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 xml:space="preserve">= Поступление </w:t>
            </w:r>
            <w:proofErr w:type="spellStart"/>
            <w:proofErr w:type="gramStart"/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доп.расходов</w:t>
            </w:r>
            <w:proofErr w:type="spellEnd"/>
            <w:proofErr w:type="gramEnd"/>
          </w:p>
          <w:p w14:paraId="71077C0A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E731C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02CD2A" w14:textId="29993968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Контроль: контрагент, договор (из регистра «Контроль ОМТО»)</w:t>
            </w:r>
          </w:p>
        </w:tc>
      </w:tr>
      <w:tr w:rsidR="00725D0E" w:rsidRPr="00FA28DC" w14:paraId="269CBEC5" w14:textId="77777777" w:rsidTr="00725D0E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E2DC3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4E42EA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Данные об ОПЛАТЕ</w:t>
            </w:r>
          </w:p>
          <w:p w14:paraId="066A0A3D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= </w:t>
            </w:r>
            <w:r w:rsidRPr="00FA28DC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номер</w:t>
            </w:r>
          </w:p>
          <w:p w14:paraId="2D1789F9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= дата</w:t>
            </w:r>
          </w:p>
          <w:p w14:paraId="7B14D7B1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= сумма с НДС</w:t>
            </w: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  </w:t>
            </w:r>
          </w:p>
          <w:p w14:paraId="69A39104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F4010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Данные из списка:</w:t>
            </w:r>
          </w:p>
          <w:p w14:paraId="55497815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= «Списание с расчетного счета»</w:t>
            </w:r>
          </w:p>
          <w:p w14:paraId="7E90A866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= «Поступление на расчетный счет»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994B0B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lastRenderedPageBreak/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E08D62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Рисунок 3</w:t>
            </w: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 – см. ниже выделено желтым</w:t>
            </w:r>
          </w:p>
        </w:tc>
      </w:tr>
      <w:tr w:rsidR="00725D0E" w:rsidRPr="00FA28DC" w14:paraId="50DFCD74" w14:textId="77777777" w:rsidTr="00725D0E">
        <w:tc>
          <w:tcPr>
            <w:tcW w:w="6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F610F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6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4B5FF5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Возможность выбора периода </w:t>
            </w:r>
            <w:r w:rsidRPr="00FA28DC">
              <w:rPr>
                <w:rFonts w:ascii="Arial" w:eastAsia="Times New Roman" w:hAnsi="Arial" w:cs="Arial"/>
                <w:b/>
                <w:bCs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с ДДММГГГГ по ДДММГГГГ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ACF5DE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3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614AE0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 </w:t>
            </w:r>
          </w:p>
        </w:tc>
        <w:tc>
          <w:tcPr>
            <w:tcW w:w="1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82255A" w14:textId="77777777" w:rsidR="00FA28DC" w:rsidRPr="00FA28DC" w:rsidRDefault="00FA28DC" w:rsidP="00FA28DC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</w:pPr>
            <w:r w:rsidRPr="00FA28DC">
              <w:rPr>
                <w:rFonts w:ascii="Arial" w:eastAsia="Times New Roman" w:hAnsi="Arial" w:cs="Arial"/>
                <w:color w:val="2C2D2E"/>
                <w:kern w:val="0"/>
                <w:sz w:val="23"/>
                <w:szCs w:val="23"/>
                <w:lang w:eastAsia="ru-RU"/>
                <w14:ligatures w14:val="none"/>
              </w:rPr>
              <w:t>Возможность формировать отчет по принципу ОСВ (!!)</w:t>
            </w:r>
          </w:p>
        </w:tc>
      </w:tr>
    </w:tbl>
    <w:p w14:paraId="4ACB1D37" w14:textId="0B1A23EA" w:rsidR="00FA28DC" w:rsidRPr="00FA28DC" w:rsidRDefault="00FA28DC" w:rsidP="00FA28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FA28DC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</w:p>
    <w:p w14:paraId="6D2CA8E9" w14:textId="77777777" w:rsidR="00FA28DC" w:rsidRPr="00FA28DC" w:rsidRDefault="00FA28DC" w:rsidP="00FA28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FA28DC"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  <w:t>Рисунок 1 (выписка из отчета в </w:t>
      </w:r>
      <w:r w:rsidRPr="00FA28DC"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val="en-US" w:eastAsia="ru-RU"/>
          <w14:ligatures w14:val="none"/>
        </w:rPr>
        <w:t>excel</w:t>
      </w:r>
      <w:r w:rsidRPr="00FA28DC"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  <w:t>)</w:t>
      </w:r>
    </w:p>
    <w:p w14:paraId="1CFC881A" w14:textId="49489E1D" w:rsidR="00FA28DC" w:rsidRPr="00FA28DC" w:rsidRDefault="00052C84" w:rsidP="00052C84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ru-RU"/>
        </w:rPr>
        <w:drawing>
          <wp:inline distT="0" distB="0" distL="0" distR="0" wp14:anchorId="4C91C272" wp14:editId="4D8BC828">
            <wp:extent cx="5940425" cy="1661795"/>
            <wp:effectExtent l="0" t="0" r="3175" b="0"/>
            <wp:docPr id="3684140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414012" name="Рисунок 3684140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66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28DC" w:rsidRPr="00FA28DC">
        <w:rPr>
          <w:rFonts w:ascii="Arial" w:eastAsia="Times New Roman" w:hAnsi="Arial" w:cs="Arial"/>
          <w:color w:val="006699"/>
          <w:kern w:val="0"/>
          <w:sz w:val="23"/>
          <w:szCs w:val="23"/>
          <w:lang w:eastAsia="ru-RU"/>
          <w14:ligatures w14:val="none"/>
        </w:rPr>
        <w:t> </w:t>
      </w:r>
    </w:p>
    <w:p w14:paraId="1EFE0558" w14:textId="051BB4D5" w:rsidR="00FA28DC" w:rsidRPr="00FA28DC" w:rsidRDefault="00FA28DC" w:rsidP="00FA28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 w:rsidRPr="00FA28DC"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  <w:t>Рисунок 2</w:t>
      </w:r>
    </w:p>
    <w:p w14:paraId="121FC7C7" w14:textId="61701F08" w:rsidR="00FA28DC" w:rsidRPr="00FA28DC" w:rsidRDefault="00052C84" w:rsidP="00FA28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>
        <w:rPr>
          <w:rFonts w:ascii="Arial" w:eastAsia="Times New Roman" w:hAnsi="Arial" w:cs="Arial"/>
          <w:noProof/>
          <w:color w:val="2C2D2E"/>
          <w:kern w:val="0"/>
          <w:sz w:val="23"/>
          <w:szCs w:val="23"/>
          <w:lang w:eastAsia="ru-RU"/>
        </w:rPr>
        <w:drawing>
          <wp:inline distT="0" distB="0" distL="0" distR="0" wp14:anchorId="2563669A" wp14:editId="293D226C">
            <wp:extent cx="6295375" cy="3276600"/>
            <wp:effectExtent l="0" t="0" r="0" b="0"/>
            <wp:docPr id="1864336316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336316" name="Рисунок 186433631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52471" cy="33063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A3A624" w14:textId="4FDD916A" w:rsidR="00FA28DC" w:rsidRDefault="00FA28DC" w:rsidP="00FA28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</w:pPr>
      <w:r w:rsidRPr="00FA28DC"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  <w:t> </w:t>
      </w:r>
      <w:r w:rsidRPr="00FA28DC">
        <w:rPr>
          <w:rFonts w:ascii="Arial" w:eastAsia="Times New Roman" w:hAnsi="Arial" w:cs="Arial"/>
          <w:b/>
          <w:bCs/>
          <w:color w:val="2C2D2E"/>
          <w:kern w:val="0"/>
          <w:sz w:val="23"/>
          <w:szCs w:val="23"/>
          <w:lang w:eastAsia="ru-RU"/>
          <w14:ligatures w14:val="none"/>
        </w:rPr>
        <w:t>Рисунок 3</w:t>
      </w:r>
    </w:p>
    <w:p w14:paraId="11BD7C96" w14:textId="2EAA61B3" w:rsidR="00052C84" w:rsidRPr="00FA28DC" w:rsidRDefault="00052C84" w:rsidP="00FA28D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kern w:val="0"/>
          <w:sz w:val="23"/>
          <w:szCs w:val="23"/>
          <w:lang w:eastAsia="ru-RU"/>
          <w14:ligatures w14:val="none"/>
        </w:rPr>
      </w:pPr>
      <w:r>
        <w:rPr>
          <w:rFonts w:ascii="Arial" w:eastAsia="Times New Roman" w:hAnsi="Arial" w:cs="Arial"/>
          <w:noProof/>
          <w:color w:val="2C2D2E"/>
          <w:kern w:val="0"/>
          <w:sz w:val="23"/>
          <w:szCs w:val="23"/>
          <w:lang w:eastAsia="ru-RU"/>
        </w:rPr>
        <w:lastRenderedPageBreak/>
        <w:drawing>
          <wp:inline distT="0" distB="0" distL="0" distR="0" wp14:anchorId="5972CA3F" wp14:editId="655EB78C">
            <wp:extent cx="5940425" cy="2553970"/>
            <wp:effectExtent l="0" t="0" r="3175" b="0"/>
            <wp:docPr id="156676363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6763635" name="Рисунок 1566763635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5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298B1E" w14:textId="01E6AB09" w:rsidR="00FA28DC" w:rsidRPr="00FA28DC" w:rsidRDefault="00FA28DC" w:rsidP="00FA28D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FDBD5B3" w14:textId="77777777" w:rsidR="00E44F2F" w:rsidRDefault="00E44F2F"/>
    <w:sectPr w:rsidR="00E44F2F" w:rsidSect="00725D0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DC"/>
    <w:rsid w:val="00052C84"/>
    <w:rsid w:val="005270B8"/>
    <w:rsid w:val="006D4C72"/>
    <w:rsid w:val="00725D0E"/>
    <w:rsid w:val="00E44F2F"/>
    <w:rsid w:val="00FA2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5F388"/>
  <w15:chartTrackingRefBased/>
  <w15:docId w15:val="{57939E2B-A7B6-4CED-A514-4AE56DC3C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FA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msolistparagraphmrcssattr">
    <w:name w:val="msolistparagraph_mr_css_attr"/>
    <w:basedOn w:val="a"/>
    <w:rsid w:val="00FA2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9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6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24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3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60242-69D5-4608-9D7E-9F81B3804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Воробьев</dc:creator>
  <cp:keywords/>
  <dc:description/>
  <cp:lastModifiedBy>Павел Воробьев</cp:lastModifiedBy>
  <cp:revision>1</cp:revision>
  <dcterms:created xsi:type="dcterms:W3CDTF">2023-09-28T07:36:00Z</dcterms:created>
  <dcterms:modified xsi:type="dcterms:W3CDTF">2023-09-28T11:44:00Z</dcterms:modified>
</cp:coreProperties>
</file>