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65F6">
      <w:r>
        <w:t>Данная обработка позволяет навести порядок в</w:t>
      </w:r>
      <w:r w:rsidR="007370C3">
        <w:t xml:space="preserve"> связях партнеров с менеджерами</w:t>
      </w:r>
      <w:r>
        <w:t>.</w:t>
      </w:r>
    </w:p>
    <w:p w:rsidR="00C965F6" w:rsidRDefault="00C965F6">
      <w:r>
        <w:t>Возможности обработки:</w:t>
      </w:r>
    </w:p>
    <w:p w:rsidR="000055A9" w:rsidRDefault="000055A9" w:rsidP="00C965F6">
      <w:pPr>
        <w:pStyle w:val="a3"/>
        <w:numPr>
          <w:ilvl w:val="0"/>
          <w:numId w:val="1"/>
        </w:numPr>
      </w:pPr>
      <w:r>
        <w:t>Получение удобного списка всех</w:t>
      </w:r>
      <w:r w:rsidR="00251E1A">
        <w:t xml:space="preserve"> партнеров, привязанных к одному</w:t>
      </w:r>
      <w:r>
        <w:t xml:space="preserve"> менеджеру.</w:t>
      </w:r>
    </w:p>
    <w:p w:rsidR="00C965F6" w:rsidRDefault="00C965F6" w:rsidP="00C965F6">
      <w:pPr>
        <w:pStyle w:val="a3"/>
        <w:numPr>
          <w:ilvl w:val="0"/>
          <w:numId w:val="1"/>
        </w:numPr>
      </w:pPr>
      <w:r>
        <w:t>Перенос партнеров</w:t>
      </w:r>
      <w:r w:rsidR="00252A88">
        <w:t xml:space="preserve"> от одного менеджера</w:t>
      </w:r>
      <w:r>
        <w:t xml:space="preserve"> </w:t>
      </w:r>
      <w:r w:rsidR="000055A9">
        <w:t>к другому.</w:t>
      </w:r>
    </w:p>
    <w:p w:rsidR="00C965F6" w:rsidRDefault="00C965F6" w:rsidP="00C965F6">
      <w:pPr>
        <w:pStyle w:val="a3"/>
        <w:numPr>
          <w:ilvl w:val="0"/>
          <w:numId w:val="1"/>
        </w:numPr>
      </w:pPr>
      <w:r>
        <w:t>Исправление ошибок, когда отличается основной менеджер партнера и менеджер в договоре этого партнера</w:t>
      </w:r>
      <w:r w:rsidR="000055A9">
        <w:t>.</w:t>
      </w:r>
    </w:p>
    <w:p w:rsidR="00C965F6" w:rsidRPr="00C965F6" w:rsidRDefault="00C965F6">
      <w:pPr>
        <w:rPr>
          <w:b/>
          <w:sz w:val="28"/>
          <w:szCs w:val="28"/>
        </w:rPr>
      </w:pPr>
      <w:r w:rsidRPr="00C965F6">
        <w:rPr>
          <w:b/>
          <w:sz w:val="28"/>
          <w:szCs w:val="28"/>
        </w:rPr>
        <w:t>Партнеры менеджеров</w:t>
      </w:r>
    </w:p>
    <w:p w:rsidR="00C965F6" w:rsidRDefault="00C965F6">
      <w:r>
        <w:t xml:space="preserve">На закладке </w:t>
      </w:r>
      <w:r w:rsidRPr="00113095">
        <w:rPr>
          <w:b/>
        </w:rPr>
        <w:t xml:space="preserve">Партнеры менеджеров </w:t>
      </w:r>
      <w:r>
        <w:t>можно получить таблицу всех партнеров, распределенных между менеджерами.</w:t>
      </w:r>
      <w:r w:rsidR="00113095">
        <w:t xml:space="preserve"> Для каждого менеджера создается отдельная закладка, внутри которой располагается список всех его партнеров. Заполнение таблиц</w:t>
      </w:r>
      <w:r w:rsidR="009727F6">
        <w:t>ы</w:t>
      </w:r>
      <w:r w:rsidR="00113095">
        <w:t xml:space="preserve"> выполняется по кнопке</w:t>
      </w:r>
      <w:proofErr w:type="gramStart"/>
      <w:r w:rsidR="00113095">
        <w:t xml:space="preserve"> </w:t>
      </w:r>
      <w:r w:rsidR="00113095" w:rsidRPr="00113095">
        <w:rPr>
          <w:b/>
        </w:rPr>
        <w:t>З</w:t>
      </w:r>
      <w:proofErr w:type="gramEnd"/>
      <w:r w:rsidR="00113095" w:rsidRPr="00113095">
        <w:rPr>
          <w:b/>
        </w:rPr>
        <w:t>аполнить</w:t>
      </w:r>
      <w:r w:rsidR="00113095">
        <w:t>.</w:t>
      </w:r>
    </w:p>
    <w:p w:rsidR="006266FB" w:rsidRDefault="006266FB">
      <w:r>
        <w:rPr>
          <w:noProof/>
        </w:rPr>
        <w:drawing>
          <wp:inline distT="0" distB="0" distL="0" distR="0">
            <wp:extent cx="5940425" cy="321754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F6" w:rsidRDefault="00C965F6">
      <w:r>
        <w:t>Менеджер определяется из реквизита Основной менеджер.</w:t>
      </w:r>
    </w:p>
    <w:p w:rsidR="006266FB" w:rsidRDefault="006266FB">
      <w:r>
        <w:rPr>
          <w:noProof/>
        </w:rPr>
        <w:lastRenderedPageBreak/>
        <w:drawing>
          <wp:inline distT="0" distB="0" distL="0" distR="0">
            <wp:extent cx="5940425" cy="3629025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F6" w:rsidRDefault="00113095">
      <w:r>
        <w:t>Также з</w:t>
      </w:r>
      <w:r w:rsidR="00C965F6">
        <w:t xml:space="preserve">десь </w:t>
      </w:r>
      <w:r w:rsidR="009727F6">
        <w:t>можно выполнить перенос партнера</w:t>
      </w:r>
      <w:r w:rsidR="00C965F6">
        <w:t xml:space="preserve"> от одного менеджера к другому. Для этого нужно отменить партнера галочкой (можно</w:t>
      </w:r>
      <w:r>
        <w:t xml:space="preserve"> отметить</w:t>
      </w:r>
      <w:r w:rsidR="00C965F6">
        <w:t xml:space="preserve"> сразу несколько партнеров) и нажать на кнопку</w:t>
      </w:r>
      <w:proofErr w:type="gramStart"/>
      <w:r w:rsidR="00C965F6">
        <w:t xml:space="preserve"> </w:t>
      </w:r>
      <w:r w:rsidR="00C965F6" w:rsidRPr="00113095">
        <w:rPr>
          <w:b/>
        </w:rPr>
        <w:t>И</w:t>
      </w:r>
      <w:proofErr w:type="gramEnd"/>
      <w:r w:rsidR="00C965F6" w:rsidRPr="00113095">
        <w:rPr>
          <w:b/>
        </w:rPr>
        <w:t>зменить менеджера</w:t>
      </w:r>
      <w:r w:rsidR="00C965F6">
        <w:t>.</w:t>
      </w:r>
    </w:p>
    <w:p w:rsidR="006266FB" w:rsidRDefault="006266FB">
      <w:r>
        <w:rPr>
          <w:noProof/>
        </w:rPr>
        <w:drawing>
          <wp:inline distT="0" distB="0" distL="0" distR="0">
            <wp:extent cx="5940425" cy="361061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95" w:rsidRDefault="00C965F6">
      <w:r>
        <w:t xml:space="preserve">Будет открыто окно с выбором </w:t>
      </w:r>
      <w:r w:rsidR="009727F6">
        <w:t xml:space="preserve">нового </w:t>
      </w:r>
      <w:r>
        <w:t xml:space="preserve">менеджера. </w:t>
      </w:r>
    </w:p>
    <w:p w:rsidR="006266FB" w:rsidRDefault="006266FB">
      <w:r>
        <w:rPr>
          <w:noProof/>
        </w:rPr>
        <w:lastRenderedPageBreak/>
        <w:drawing>
          <wp:inline distT="0" distB="0" distL="0" distR="0">
            <wp:extent cx="5940425" cy="4206240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F6" w:rsidRDefault="00C965F6">
      <w:r>
        <w:t>После вы</w:t>
      </w:r>
      <w:r w:rsidR="00113095">
        <w:t>бора у всех отмеченных партнеров</w:t>
      </w:r>
      <w:r>
        <w:t xml:space="preserve"> будет изменен основной менеджер. А также будет изменен менеджер в договорах этих партнеров, если в них менеджер совпадал с предыдущим основным менеджером партнера.</w:t>
      </w:r>
    </w:p>
    <w:p w:rsidR="00C965F6" w:rsidRDefault="00C965F6">
      <w:r>
        <w:t xml:space="preserve">Данной обработкой удобно пользоваться при увольнении </w:t>
      </w:r>
      <w:r w:rsidR="00113095">
        <w:t>менеджера</w:t>
      </w:r>
      <w:r>
        <w:t>. Достаточно отметить всех его партнеров и перенести на другого менеджера.</w:t>
      </w:r>
    </w:p>
    <w:p w:rsidR="00C965F6" w:rsidRPr="00C965F6" w:rsidRDefault="00C965F6">
      <w:pPr>
        <w:rPr>
          <w:b/>
          <w:sz w:val="28"/>
          <w:szCs w:val="28"/>
        </w:rPr>
      </w:pPr>
      <w:r w:rsidRPr="00C965F6">
        <w:rPr>
          <w:b/>
          <w:sz w:val="28"/>
          <w:szCs w:val="28"/>
        </w:rPr>
        <w:t>Партнеры и договоры с разными менеджерами</w:t>
      </w:r>
    </w:p>
    <w:p w:rsidR="00C965F6" w:rsidRDefault="00C965F6" w:rsidP="00C965F6">
      <w:r>
        <w:t xml:space="preserve">На закладке </w:t>
      </w:r>
      <w:r w:rsidRPr="00C41B18">
        <w:rPr>
          <w:b/>
        </w:rPr>
        <w:t>Партнеры и договоры с разными менеджерами</w:t>
      </w:r>
      <w:r>
        <w:t xml:space="preserve"> можно получить список партнеров и договоров, в которых основной менеджер партнера не совпадает с менеджером договора. </w:t>
      </w:r>
    </w:p>
    <w:p w:rsidR="00C41B18" w:rsidRDefault="00C965F6" w:rsidP="00C965F6">
      <w:r>
        <w:t>По кнопке</w:t>
      </w:r>
      <w:proofErr w:type="gramStart"/>
      <w:r>
        <w:t xml:space="preserve"> </w:t>
      </w:r>
      <w:r w:rsidRPr="00C41B18">
        <w:rPr>
          <w:b/>
        </w:rPr>
        <w:t>З</w:t>
      </w:r>
      <w:proofErr w:type="gramEnd"/>
      <w:r w:rsidRPr="00C41B18">
        <w:rPr>
          <w:b/>
        </w:rPr>
        <w:t>аполнить</w:t>
      </w:r>
      <w:r>
        <w:t xml:space="preserve"> будет получен список таких партнеров и их договоров. </w:t>
      </w:r>
    </w:p>
    <w:p w:rsidR="006266FB" w:rsidRDefault="006266FB" w:rsidP="00C965F6">
      <w:r>
        <w:rPr>
          <w:noProof/>
        </w:rPr>
        <w:lastRenderedPageBreak/>
        <w:drawing>
          <wp:inline distT="0" distB="0" distL="0" distR="0">
            <wp:extent cx="5940425" cy="3667760"/>
            <wp:effectExtent l="19050" t="0" r="317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F6" w:rsidRDefault="00C965F6" w:rsidP="00C965F6">
      <w:r>
        <w:t>Рядом с партнером отображается основной менеджер партнера. Рядом с договором – менеджер из договора.</w:t>
      </w:r>
      <w:r w:rsidR="003E6B79">
        <w:t xml:space="preserve"> Строки с партнером выделены жирным шрифтом. Красным цветом выделены договоры, в которых менеджер не совпадает с основным менеджером партнера.</w:t>
      </w:r>
    </w:p>
    <w:p w:rsidR="003E6B79" w:rsidRDefault="00174FFA" w:rsidP="00C965F6">
      <w:r>
        <w:t>Возможно 2 варианта исправления:</w:t>
      </w:r>
    </w:p>
    <w:p w:rsidR="00174FFA" w:rsidRDefault="00174FFA" w:rsidP="00C41B18">
      <w:pPr>
        <w:pStyle w:val="a3"/>
        <w:numPr>
          <w:ilvl w:val="0"/>
          <w:numId w:val="2"/>
        </w:numPr>
      </w:pPr>
      <w:r>
        <w:t>Изменить менеджера в договорах – в отмеченных договорах менеджер будет заменен на основного менеджера партнера.</w:t>
      </w:r>
    </w:p>
    <w:p w:rsidR="00174FFA" w:rsidRPr="00C965F6" w:rsidRDefault="00174FFA" w:rsidP="00C41B18">
      <w:pPr>
        <w:pStyle w:val="a3"/>
        <w:numPr>
          <w:ilvl w:val="0"/>
          <w:numId w:val="2"/>
        </w:numPr>
      </w:pPr>
      <w:r>
        <w:t>Изменить менеджера в партнерах – в отмеченных партнерах основной менеджер будет заменен на менеджера из отмеченного договора. Если у одного партнера отмечено несколько договоров, то менеджер будет взят из первого договора. Если не отмечен ни один из договоров, то основной менеджер не будет изменен.</w:t>
      </w:r>
    </w:p>
    <w:p w:rsidR="00C965F6" w:rsidRDefault="00C965F6"/>
    <w:sectPr w:rsidR="00C9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7C77"/>
    <w:multiLevelType w:val="hybridMultilevel"/>
    <w:tmpl w:val="58D2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F6B5E"/>
    <w:multiLevelType w:val="hybridMultilevel"/>
    <w:tmpl w:val="A5D2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5F6"/>
    <w:rsid w:val="000055A9"/>
    <w:rsid w:val="00113095"/>
    <w:rsid w:val="00174FFA"/>
    <w:rsid w:val="00251E1A"/>
    <w:rsid w:val="00252A88"/>
    <w:rsid w:val="003E6B79"/>
    <w:rsid w:val="006266FB"/>
    <w:rsid w:val="007370C3"/>
    <w:rsid w:val="009727F6"/>
    <w:rsid w:val="00C41B18"/>
    <w:rsid w:val="00C9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2023-12-15T16:27:00Z</dcterms:created>
  <dcterms:modified xsi:type="dcterms:W3CDTF">2023-12-15T16:57:00Z</dcterms:modified>
</cp:coreProperties>
</file>