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7633" w14:textId="5DEB58EA" w:rsidR="001C6BCD" w:rsidRDefault="001C6BCD" w:rsidP="001C6BCD">
      <w:bookmarkStart w:id="0" w:name="_Hlk166572875"/>
      <w:r>
        <w:t xml:space="preserve">Доработать </w:t>
      </w:r>
      <w:r w:rsidR="00C25CB7">
        <w:t xml:space="preserve">«Управление торговлей и взаимоотношениями с клиентами:1С:Управление торговлей (11.5.12.73) + Модуль 1С:CRM (3.1.26.8)». </w:t>
      </w:r>
      <w:bookmarkEnd w:id="0"/>
      <w:r w:rsidRPr="00015B3E">
        <w:t xml:space="preserve">Доработки необходимо выполнить в </w:t>
      </w:r>
      <w:r>
        <w:t xml:space="preserve">уже существующем </w:t>
      </w:r>
      <w:r w:rsidRPr="00015B3E">
        <w:t>расширении.</w:t>
      </w:r>
    </w:p>
    <w:p w14:paraId="305FDDA3" w14:textId="77777777" w:rsidR="00913E43" w:rsidRDefault="00913E43" w:rsidP="00913E43">
      <w:pPr>
        <w:pStyle w:val="11"/>
        <w:tabs>
          <w:tab w:val="num" w:pos="360"/>
        </w:tabs>
        <w:ind w:left="0" w:firstLine="0"/>
      </w:pPr>
      <w:r>
        <w:t>План видов характеристик «Настройки»</w:t>
      </w:r>
    </w:p>
    <w:p w14:paraId="68C6888F" w14:textId="77777777" w:rsidR="00913E43" w:rsidRDefault="00913E43" w:rsidP="00913E43">
      <w:r>
        <w:t>В конфигурации есть план видов характеристик «Настройки», в котором хранятся всевозможные настройки. 1 настройка – 1 предопределенный элемент.</w:t>
      </w:r>
    </w:p>
    <w:p w14:paraId="2371C7B1" w14:textId="74F9B703" w:rsidR="00913E43" w:rsidRDefault="00913E43" w:rsidP="00913E43">
      <w:r>
        <w:t>Необходимо добавить в него новые предопределенные элементы, которые потребуются для выполнения последующих пунктов</w:t>
      </w:r>
      <w:r w:rsidR="00311EF7">
        <w:t>. Также указано, какими данными будут заполнены элементы</w:t>
      </w:r>
    </w:p>
    <w:p w14:paraId="21D4508C" w14:textId="3773CE18" w:rsidR="00913E43" w:rsidRDefault="00913E43" w:rsidP="00913E43">
      <w:pPr>
        <w:pStyle w:val="a3"/>
        <w:widowControl w:val="0"/>
        <w:numPr>
          <w:ilvl w:val="0"/>
          <w:numId w:val="6"/>
        </w:numPr>
        <w:spacing w:afterLines="60" w:after="144" w:line="240" w:lineRule="auto"/>
        <w:ind w:left="567" w:hanging="283"/>
        <w:jc w:val="left"/>
      </w:pPr>
      <w:r>
        <w:t>О</w:t>
      </w:r>
      <w:r w:rsidRPr="00541DE4">
        <w:t>борот компании</w:t>
      </w:r>
      <w:r>
        <w:t xml:space="preserve"> для назначения</w:t>
      </w:r>
      <w:r w:rsidRPr="00541DE4">
        <w:t xml:space="preserve"> встреч</w:t>
      </w:r>
      <w:r>
        <w:t>и – 100 млн.</w:t>
      </w:r>
      <w:r w:rsidRPr="003F0B69">
        <w:t xml:space="preserve"> </w:t>
      </w:r>
      <w:r>
        <w:t>(тип – Число (10))</w:t>
      </w:r>
    </w:p>
    <w:p w14:paraId="6922BEA2" w14:textId="3C4ABEEE" w:rsidR="00913E43" w:rsidRDefault="00913E43" w:rsidP="00913E43">
      <w:pPr>
        <w:pStyle w:val="a3"/>
        <w:widowControl w:val="0"/>
        <w:numPr>
          <w:ilvl w:val="0"/>
          <w:numId w:val="6"/>
        </w:numPr>
        <w:spacing w:afterLines="60" w:after="144" w:line="240" w:lineRule="auto"/>
        <w:ind w:left="567" w:hanging="283"/>
        <w:jc w:val="left"/>
      </w:pPr>
      <w:r>
        <w:t>Сумма для назначения</w:t>
      </w:r>
      <w:r w:rsidRPr="00541DE4">
        <w:t xml:space="preserve"> встреч</w:t>
      </w:r>
      <w:r>
        <w:t>и – 100000 (тип – Число (10))</w:t>
      </w:r>
    </w:p>
    <w:p w14:paraId="74F83A65" w14:textId="407F4622" w:rsidR="00913E43" w:rsidRDefault="00913E43" w:rsidP="00913E43">
      <w:pPr>
        <w:pStyle w:val="a3"/>
        <w:widowControl w:val="0"/>
        <w:numPr>
          <w:ilvl w:val="0"/>
          <w:numId w:val="6"/>
        </w:numPr>
        <w:spacing w:afterLines="60" w:after="144" w:line="240" w:lineRule="auto"/>
        <w:ind w:left="567" w:hanging="283"/>
        <w:jc w:val="left"/>
      </w:pPr>
      <w:r>
        <w:t>Период для назначения</w:t>
      </w:r>
      <w:r w:rsidRPr="00541DE4">
        <w:t xml:space="preserve"> встреч</w:t>
      </w:r>
      <w:r>
        <w:t>и – 60 (тип – Число (10))</w:t>
      </w:r>
    </w:p>
    <w:p w14:paraId="6DB25EEA" w14:textId="1A83C763" w:rsidR="00311EF7" w:rsidRDefault="00311EF7" w:rsidP="00913E43">
      <w:pPr>
        <w:pStyle w:val="a3"/>
        <w:widowControl w:val="0"/>
        <w:numPr>
          <w:ilvl w:val="0"/>
          <w:numId w:val="6"/>
        </w:numPr>
        <w:spacing w:afterLines="60" w:after="144" w:line="240" w:lineRule="auto"/>
        <w:ind w:left="567" w:hanging="283"/>
        <w:jc w:val="left"/>
      </w:pPr>
      <w:r>
        <w:t>ОКВЭДы для на</w:t>
      </w:r>
      <w:r w:rsidRPr="00311EF7">
        <w:t xml:space="preserve"> </w:t>
      </w:r>
      <w:r>
        <w:t>назначения</w:t>
      </w:r>
      <w:r w:rsidRPr="00541DE4">
        <w:t xml:space="preserve"> встреч</w:t>
      </w:r>
      <w:r>
        <w:t>и</w:t>
      </w:r>
      <w:r>
        <w:t xml:space="preserve"> – перечень элементов справочника «Классификатор ОКВЭД 2» в колонке «Значение» табличной части «Значения»</w:t>
      </w:r>
    </w:p>
    <w:p w14:paraId="7A074ABD" w14:textId="01B4563A" w:rsidR="00C25CB7" w:rsidRPr="00CA01AC" w:rsidRDefault="00C25CB7" w:rsidP="00CA01AC">
      <w:pPr>
        <w:pStyle w:val="11"/>
        <w:tabs>
          <w:tab w:val="num" w:pos="360"/>
        </w:tabs>
        <w:ind w:left="0" w:firstLine="0"/>
      </w:pPr>
      <w:r w:rsidRPr="00CA01AC">
        <w:t>Заполнение реквизита «Дата платежа» документа «Заказ клиента»</w:t>
      </w:r>
    </w:p>
    <w:p w14:paraId="04CB32FE" w14:textId="0684C4AA" w:rsidR="00C25CB7" w:rsidRDefault="00C25CB7" w:rsidP="00C25CB7">
      <w:r w:rsidRPr="006062F4">
        <w:t>При записи</w:t>
      </w:r>
      <w:r>
        <w:t xml:space="preserve"> документа «И</w:t>
      </w:r>
      <w:r w:rsidRPr="006062F4">
        <w:t>нтерес</w:t>
      </w:r>
      <w:r>
        <w:t>»</w:t>
      </w:r>
      <w:r w:rsidRPr="006062F4">
        <w:t xml:space="preserve"> значение реквизита «Дата оплаты» документа «Интерес» должно передаваться в значение реквизита «Дата платежа» табличной части «Правила оплаты» документа «Заказ клиента».</w:t>
      </w:r>
      <w:r>
        <w:t xml:space="preserve"> </w:t>
      </w:r>
    </w:p>
    <w:p w14:paraId="026FF758" w14:textId="77777777" w:rsidR="00C25CB7" w:rsidRDefault="00C25CB7" w:rsidP="00C25CB7">
      <w:r>
        <w:t>З</w:t>
      </w:r>
      <w:r w:rsidRPr="004B0E5D">
        <w:t>начение реквизита «Дата оплаты»</w:t>
      </w:r>
      <w:r>
        <w:t xml:space="preserve"> должно передаваться</w:t>
      </w:r>
      <w:r w:rsidRPr="00D429D0">
        <w:t xml:space="preserve"> </w:t>
      </w:r>
      <w:r w:rsidRPr="004B0E5D">
        <w:t>в строк</w:t>
      </w:r>
      <w:r>
        <w:t>и</w:t>
      </w:r>
      <w:r w:rsidRPr="004B0E5D">
        <w:t xml:space="preserve"> со значениями «Оплата до отгрузки», «Оплата до обеспечения» реквизита «Контроль»</w:t>
      </w:r>
      <w:r>
        <w:t xml:space="preserve"> во все актуальные заказы, </w:t>
      </w:r>
      <w:r w:rsidRPr="004B0E5D">
        <w:t>созданн</w:t>
      </w:r>
      <w:r>
        <w:t>ые</w:t>
      </w:r>
      <w:r w:rsidRPr="004B0E5D">
        <w:t xml:space="preserve"> по интересу</w:t>
      </w:r>
      <w:r>
        <w:t>,</w:t>
      </w:r>
      <w:r w:rsidRPr="006062F4">
        <w:t xml:space="preserve"> </w:t>
      </w:r>
      <w:r>
        <w:t>у которых не совпадает</w:t>
      </w:r>
      <w:r w:rsidRPr="006062F4">
        <w:t xml:space="preserve"> значение реквизита «Дата платежа»</w:t>
      </w:r>
      <w:r>
        <w:t xml:space="preserve"> с указанным в интересе</w:t>
      </w:r>
      <w:r w:rsidRPr="004B0E5D">
        <w:t>.</w:t>
      </w:r>
    </w:p>
    <w:p w14:paraId="12AD194E" w14:textId="77777777" w:rsidR="00CA01AC" w:rsidRDefault="00CA01AC" w:rsidP="00CA01AC">
      <w:pPr>
        <w:pStyle w:val="11"/>
        <w:tabs>
          <w:tab w:val="num" w:pos="360"/>
        </w:tabs>
        <w:ind w:left="0" w:firstLine="0"/>
      </w:pPr>
      <w:r>
        <w:t xml:space="preserve">Условия срабатывания триггеров </w:t>
      </w:r>
    </w:p>
    <w:p w14:paraId="413BFF20" w14:textId="35456863" w:rsidR="00C80046" w:rsidRDefault="00CA01AC" w:rsidP="00CA01AC">
      <w:r>
        <w:t xml:space="preserve">Необходимо создать обработки для дальнейшей загрузки в справочник условия срабатывания триггеров из модуля </w:t>
      </w:r>
      <w:r w:rsidRPr="00690B0C">
        <w:t>1</w:t>
      </w:r>
      <w:r>
        <w:rPr>
          <w:lang w:val="en-US"/>
        </w:rPr>
        <w:t>C</w:t>
      </w:r>
      <w:r>
        <w:t>:</w:t>
      </w:r>
      <w:r>
        <w:rPr>
          <w:lang w:val="en-US"/>
        </w:rPr>
        <w:t>CRM</w:t>
      </w:r>
      <w:r>
        <w:t>.</w:t>
      </w:r>
      <w:r w:rsidR="00C80046">
        <w:t xml:space="preserve"> Пример подобной обработки есть.</w:t>
      </w:r>
    </w:p>
    <w:p w14:paraId="30567B5F" w14:textId="77777777" w:rsidR="00CA01AC" w:rsidRDefault="00CA01AC" w:rsidP="00CA01AC">
      <w:r>
        <w:rPr>
          <w:noProof/>
        </w:rPr>
        <w:lastRenderedPageBreak/>
        <w:drawing>
          <wp:inline distT="0" distB="0" distL="0" distR="0" wp14:anchorId="797C3A70" wp14:editId="27FF9612">
            <wp:extent cx="4543425" cy="352539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124" cy="353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7B253" w14:textId="77777777" w:rsidR="00CA01AC" w:rsidRDefault="00CA01AC" w:rsidP="00CA01AC">
      <w:r w:rsidRPr="00A074F0">
        <w:rPr>
          <w:i/>
          <w:iCs/>
          <w:u w:val="single"/>
        </w:rPr>
        <w:t>Обработка проверки оплаты по заказу клиента</w:t>
      </w:r>
    </w:p>
    <w:p w14:paraId="0810C038" w14:textId="77777777" w:rsidR="00CA01AC" w:rsidRPr="00A76DE3" w:rsidRDefault="00CA01AC" w:rsidP="00CA01AC">
      <w:pPr>
        <w:rPr>
          <w:rFonts w:eastAsia="Times New Roman"/>
        </w:rPr>
      </w:pPr>
      <w:r w:rsidRPr="00463D9E">
        <w:rPr>
          <w:rFonts w:eastAsia="Times New Roman"/>
        </w:rPr>
        <w:t xml:space="preserve">Для </w:t>
      </w:r>
      <w:r>
        <w:rPr>
          <w:rFonts w:eastAsia="Times New Roman"/>
        </w:rPr>
        <w:t>срабатывания триггера по переходу интереса на новое состояние п</w:t>
      </w:r>
      <w:r w:rsidRPr="00463D9E">
        <w:rPr>
          <w:rFonts w:eastAsia="Times New Roman"/>
        </w:rPr>
        <w:t>ри проведении документа «Поступление безналичных ДС» система должна проверить</w:t>
      </w:r>
      <w:r>
        <w:rPr>
          <w:rFonts w:eastAsia="Times New Roman"/>
        </w:rPr>
        <w:t xml:space="preserve"> </w:t>
      </w:r>
      <w:r w:rsidRPr="00463D9E">
        <w:rPr>
          <w:rFonts w:eastAsia="Times New Roman"/>
        </w:rPr>
        <w:t>по указанному в объекте расчетов заказу клиента по регистру накопления «Расчеты с клиентами»</w:t>
      </w:r>
      <w:r>
        <w:rPr>
          <w:rFonts w:eastAsia="Times New Roman"/>
        </w:rPr>
        <w:t xml:space="preserve"> следующие</w:t>
      </w:r>
      <w:r w:rsidRPr="00463D9E">
        <w:rPr>
          <w:rFonts w:eastAsia="Times New Roman"/>
        </w:rPr>
        <w:t xml:space="preserve"> условия:</w:t>
      </w:r>
    </w:p>
    <w:p w14:paraId="05AAE251" w14:textId="77777777" w:rsidR="00CA01AC" w:rsidRPr="00A76DE3" w:rsidRDefault="00CA01AC" w:rsidP="00CA01AC">
      <w:pPr>
        <w:numPr>
          <w:ilvl w:val="0"/>
          <w:numId w:val="2"/>
        </w:numPr>
      </w:pPr>
      <w:r>
        <w:t xml:space="preserve"> </w:t>
      </w:r>
      <w:r w:rsidRPr="00A76DE3">
        <w:t xml:space="preserve">Заказ </w:t>
      </w:r>
      <w:r>
        <w:t xml:space="preserve">клиента </w:t>
      </w:r>
      <w:r w:rsidRPr="00A76DE3">
        <w:t>полностью оплачен;</w:t>
      </w:r>
    </w:p>
    <w:p w14:paraId="07B8DE5C" w14:textId="77777777" w:rsidR="00CA01AC" w:rsidRPr="00A76DE3" w:rsidRDefault="00CA01AC" w:rsidP="00CA01AC">
      <w:pPr>
        <w:tabs>
          <w:tab w:val="clear" w:pos="2130"/>
          <w:tab w:val="left" w:pos="851"/>
        </w:tabs>
        <w:ind w:left="1635"/>
        <w:rPr>
          <w:rFonts w:eastAsia="Times New Roman"/>
        </w:rPr>
      </w:pPr>
      <w:r w:rsidRPr="00A76DE3">
        <w:rPr>
          <w:rFonts w:eastAsia="Times New Roman"/>
        </w:rPr>
        <w:t>ИЛИ</w:t>
      </w:r>
    </w:p>
    <w:p w14:paraId="5A372F99" w14:textId="77777777" w:rsidR="00CA01AC" w:rsidRDefault="00CA01AC" w:rsidP="00CA01AC">
      <w:pPr>
        <w:numPr>
          <w:ilvl w:val="0"/>
          <w:numId w:val="2"/>
        </w:numPr>
      </w:pPr>
      <w:r>
        <w:t xml:space="preserve"> </w:t>
      </w:r>
      <w:r w:rsidRPr="00A76DE3">
        <w:t xml:space="preserve">Сумма к оплате </w:t>
      </w:r>
      <w:r>
        <w:t xml:space="preserve">в заказе клиента </w:t>
      </w:r>
      <w:r w:rsidRPr="00A76DE3">
        <w:t>по вариантам контроля оплаты</w:t>
      </w:r>
      <w:r>
        <w:t xml:space="preserve"> «</w:t>
      </w:r>
      <w:r w:rsidRPr="001E6DDB">
        <w:t>Оплата до обеспечения</w:t>
      </w:r>
      <w:r>
        <w:t>» и «</w:t>
      </w:r>
      <w:r w:rsidRPr="00663A38">
        <w:t>Оплата до отгрузки</w:t>
      </w:r>
      <w:r>
        <w:t>»</w:t>
      </w:r>
      <w:r w:rsidRPr="00A76DE3">
        <w:t xml:space="preserve"> суммарно меньше или равна общей сумме оплаты по данному заказу клиента.</w:t>
      </w:r>
    </w:p>
    <w:p w14:paraId="1229DD4F" w14:textId="77777777" w:rsidR="00CA01AC" w:rsidRPr="007A0B36" w:rsidRDefault="00CA01AC" w:rsidP="00CA01AC">
      <w:pPr>
        <w:rPr>
          <w:i/>
          <w:iCs/>
          <w:u w:val="single"/>
        </w:rPr>
      </w:pPr>
      <w:r>
        <w:rPr>
          <w:i/>
          <w:iCs/>
          <w:u w:val="single"/>
        </w:rPr>
        <w:t>З</w:t>
      </w:r>
      <w:r w:rsidRPr="007A0B36">
        <w:rPr>
          <w:i/>
          <w:iCs/>
          <w:u w:val="single"/>
        </w:rPr>
        <w:t>апуск бизнес-процесса «Провести встречу с клиентом»</w:t>
      </w:r>
    </w:p>
    <w:p w14:paraId="6B1BDDE3" w14:textId="77777777" w:rsidR="00CA01AC" w:rsidRDefault="00CA01AC" w:rsidP="00CA01AC">
      <w:r w:rsidRPr="00C9522E">
        <w:t xml:space="preserve">Для срабатывания триггера </w:t>
      </w:r>
      <w:r>
        <w:t>по запуску бизнес-процесса «</w:t>
      </w:r>
      <w:r w:rsidRPr="00541DE4">
        <w:t>Провести встречу с клиентом</w:t>
      </w:r>
      <w:r>
        <w:t xml:space="preserve">» </w:t>
      </w:r>
      <w:r w:rsidRPr="00C9522E">
        <w:t>система должна проверит</w:t>
      </w:r>
      <w:r>
        <w:t>ь условие старта.</w:t>
      </w:r>
    </w:p>
    <w:p w14:paraId="271C4487" w14:textId="77777777" w:rsidR="00CA01AC" w:rsidRPr="00816D37" w:rsidRDefault="00CA01AC" w:rsidP="00CA01AC">
      <w:pPr>
        <w:tabs>
          <w:tab w:val="clear" w:pos="2130"/>
        </w:tabs>
        <w:spacing w:before="120" w:after="120" w:line="300" w:lineRule="auto"/>
      </w:pPr>
      <w:r w:rsidRPr="00541DE4">
        <w:t xml:space="preserve">Условие старта – оборот компании за прошлый год более </w:t>
      </w:r>
      <w:r>
        <w:t>указанного в плане видов характеристик «Настройки» (предопределенный элемент «О</w:t>
      </w:r>
      <w:r w:rsidRPr="00541DE4">
        <w:t>борот компании</w:t>
      </w:r>
      <w:r>
        <w:t xml:space="preserve"> для назначения</w:t>
      </w:r>
      <w:r w:rsidRPr="00541DE4">
        <w:t xml:space="preserve"> встреч</w:t>
      </w:r>
      <w:r>
        <w:t xml:space="preserve">и») </w:t>
      </w:r>
      <w:r w:rsidRPr="00541DE4">
        <w:t xml:space="preserve">и выполняются 3 любых </w:t>
      </w:r>
      <w:r w:rsidRPr="00816D37">
        <w:t>условия из списка:</w:t>
      </w:r>
    </w:p>
    <w:p w14:paraId="027DBAA6" w14:textId="77777777" w:rsidR="00CA01AC" w:rsidRPr="00EC4FBD" w:rsidRDefault="00CA01AC" w:rsidP="00CA01AC">
      <w:pPr>
        <w:keepNext/>
        <w:widowControl w:val="0"/>
        <w:numPr>
          <w:ilvl w:val="0"/>
          <w:numId w:val="2"/>
        </w:numPr>
        <w:jc w:val="left"/>
      </w:pPr>
      <w:r>
        <w:t xml:space="preserve"> </w:t>
      </w:r>
      <w:r w:rsidRPr="00EC4FBD">
        <w:t>Стоит флаг в реквизите «Провести встречу с клиентом» справочника «ОКВЭД»</w:t>
      </w:r>
    </w:p>
    <w:p w14:paraId="2C6E3059" w14:textId="77777777" w:rsidR="00CA01AC" w:rsidRPr="00F04C11" w:rsidRDefault="00CA01AC" w:rsidP="00CA01AC">
      <w:pPr>
        <w:keepNext/>
        <w:widowControl w:val="0"/>
        <w:numPr>
          <w:ilvl w:val="0"/>
          <w:numId w:val="2"/>
        </w:numPr>
        <w:jc w:val="left"/>
      </w:pPr>
      <w:r w:rsidRPr="00F04C11">
        <w:t xml:space="preserve"> По клиенту есть проведенный «Заказ клиента» на сумму более указанной в плане видов характеристик «Настройки» (предопределенный элемент «Сумма </w:t>
      </w:r>
      <w:r w:rsidRPr="00F04C11">
        <w:lastRenderedPageBreak/>
        <w:t>для назначения встречи»).</w:t>
      </w:r>
    </w:p>
    <w:p w14:paraId="1A418919" w14:textId="77777777" w:rsidR="00CA01AC" w:rsidRPr="00F04C11" w:rsidRDefault="00CA01AC" w:rsidP="00CA01AC">
      <w:pPr>
        <w:numPr>
          <w:ilvl w:val="0"/>
          <w:numId w:val="2"/>
        </w:numPr>
        <w:jc w:val="left"/>
      </w:pPr>
      <w:r w:rsidRPr="00F04C11">
        <w:t xml:space="preserve"> В документе «Интерес» указан «Проект»</w:t>
      </w:r>
    </w:p>
    <w:p w14:paraId="5F35487D" w14:textId="77777777" w:rsidR="00CA01AC" w:rsidRPr="00EC4FBD" w:rsidRDefault="00CA01AC" w:rsidP="00CA01AC">
      <w:pPr>
        <w:numPr>
          <w:ilvl w:val="0"/>
          <w:numId w:val="2"/>
        </w:numPr>
        <w:spacing w:after="0"/>
        <w:ind w:left="851"/>
        <w:jc w:val="left"/>
      </w:pPr>
      <w:r w:rsidRPr="00F04C11">
        <w:t xml:space="preserve"> </w:t>
      </w:r>
      <w:r w:rsidRPr="00EC4FBD">
        <w:t xml:space="preserve">Для клиента в табличной части указан хотя бы один «Тип клиента» с флагом «Провести встречу с клиентом» </w:t>
      </w:r>
    </w:p>
    <w:p w14:paraId="1A2ADD65" w14:textId="77777777" w:rsidR="00CA01AC" w:rsidRPr="00F04C11" w:rsidRDefault="00CA01AC" w:rsidP="00CA01AC">
      <w:pPr>
        <w:widowControl w:val="0"/>
        <w:numPr>
          <w:ilvl w:val="0"/>
          <w:numId w:val="2"/>
        </w:numPr>
        <w:spacing w:before="120" w:after="120" w:line="300" w:lineRule="auto"/>
        <w:jc w:val="left"/>
        <w:rPr>
          <w:rFonts w:eastAsia="Times New Roman"/>
        </w:rPr>
      </w:pPr>
      <w:r w:rsidRPr="00F04C11">
        <w:t xml:space="preserve"> «Ожидаемая дата продажи» в интересе клиента меньше или равна [текущая дата] + значение, указанное в предопределенном элементе «Период для назначения встречи» плана видов характеристик «Настройки».</w:t>
      </w:r>
    </w:p>
    <w:p w14:paraId="4D7B6A62" w14:textId="77777777" w:rsidR="00CA01AC" w:rsidRDefault="00CA01AC"/>
    <w:sectPr w:rsidR="00CA0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B41"/>
    <w:multiLevelType w:val="hybridMultilevel"/>
    <w:tmpl w:val="7D7C7B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A387282"/>
    <w:multiLevelType w:val="hybridMultilevel"/>
    <w:tmpl w:val="C9A07784"/>
    <w:lvl w:ilvl="0" w:tplc="2D8E2288">
      <w:start w:val="1"/>
      <w:numFmt w:val="bullet"/>
      <w:suff w:val="nothing"/>
      <w:lvlText w:val=""/>
      <w:lvlJc w:val="left"/>
      <w:pPr>
        <w:ind w:left="850" w:hanging="14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68E56EA0"/>
    <w:multiLevelType w:val="hybridMultilevel"/>
    <w:tmpl w:val="24DC52A6"/>
    <w:lvl w:ilvl="0" w:tplc="0E0AE23A">
      <w:start w:val="1"/>
      <w:numFmt w:val="decimal"/>
      <w:pStyle w:val="11"/>
      <w:lvlText w:val="%1."/>
      <w:lvlJc w:val="left"/>
      <w:pPr>
        <w:ind w:left="1004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03"/>
    <w:rsid w:val="001C6BCD"/>
    <w:rsid w:val="00311EF7"/>
    <w:rsid w:val="0089530F"/>
    <w:rsid w:val="00913E43"/>
    <w:rsid w:val="00924303"/>
    <w:rsid w:val="00B8454F"/>
    <w:rsid w:val="00C25CB7"/>
    <w:rsid w:val="00C80046"/>
    <w:rsid w:val="00CA01AC"/>
    <w:rsid w:val="00E36A7F"/>
    <w:rsid w:val="00E9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E358"/>
  <w15:chartTrackingRefBased/>
  <w15:docId w15:val="{B03DA68D-D7B8-4E20-B472-CDA8CBAA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CB7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C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 Заголовок 1"/>
    <w:basedOn w:val="2"/>
    <w:next w:val="a"/>
    <w:qFormat/>
    <w:rsid w:val="00C25CB7"/>
    <w:pPr>
      <w:keepNext w:val="0"/>
      <w:keepLines w:val="0"/>
      <w:numPr>
        <w:numId w:val="1"/>
      </w:numPr>
      <w:tabs>
        <w:tab w:val="clear" w:pos="2130"/>
      </w:tabs>
      <w:spacing w:before="0" w:after="20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25C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91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dcterms:created xsi:type="dcterms:W3CDTF">2024-05-14T07:00:00Z</dcterms:created>
  <dcterms:modified xsi:type="dcterms:W3CDTF">2024-05-14T07:18:00Z</dcterms:modified>
</cp:coreProperties>
</file>