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0" w:rsidRDefault="004A6DA1" w:rsidP="004A6DA1">
      <w:pPr>
        <w:jc w:val="center"/>
        <w:rPr>
          <w:rFonts w:ascii="Cambria Math" w:hAnsi="Cambria Math"/>
          <w:color w:val="1F497D"/>
          <w:sz w:val="36"/>
          <w:szCs w:val="36"/>
        </w:rPr>
      </w:pPr>
      <w:r w:rsidRPr="00CC2FE0">
        <w:rPr>
          <w:rFonts w:ascii="Cambria Math" w:hAnsi="Cambria Math"/>
          <w:color w:val="1F497D"/>
          <w:sz w:val="36"/>
          <w:szCs w:val="36"/>
        </w:rPr>
        <w:t xml:space="preserve">Постановка задачи </w:t>
      </w:r>
    </w:p>
    <w:p w:rsidR="00A340C4" w:rsidRPr="00CC2FE0" w:rsidRDefault="004A6DA1" w:rsidP="004A6DA1">
      <w:pPr>
        <w:jc w:val="center"/>
        <w:rPr>
          <w:rFonts w:ascii="Cambria Math" w:hAnsi="Cambria Math"/>
          <w:color w:val="1F497D"/>
          <w:sz w:val="36"/>
          <w:szCs w:val="36"/>
        </w:rPr>
      </w:pPr>
      <w:r w:rsidRPr="00CC2FE0">
        <w:rPr>
          <w:rFonts w:ascii="Cambria Math" w:hAnsi="Cambria Math"/>
          <w:color w:val="1F497D"/>
          <w:sz w:val="36"/>
          <w:szCs w:val="36"/>
        </w:rPr>
        <w:t>«</w:t>
      </w:r>
      <w:r w:rsidR="003B7E92">
        <w:rPr>
          <w:rFonts w:ascii="Cambria Math" w:hAnsi="Cambria Math"/>
          <w:color w:val="1F497D"/>
          <w:sz w:val="36"/>
          <w:szCs w:val="36"/>
        </w:rPr>
        <w:t>Управление ассортиментным планом продаж</w:t>
      </w:r>
      <w:r w:rsidRPr="00CC2FE0">
        <w:rPr>
          <w:rFonts w:ascii="Cambria Math" w:hAnsi="Cambria Math"/>
          <w:color w:val="1F497D"/>
          <w:sz w:val="36"/>
          <w:szCs w:val="36"/>
        </w:rPr>
        <w:t>»</w:t>
      </w:r>
    </w:p>
    <w:p w:rsidR="004A6DA1" w:rsidRDefault="004A6DA1" w:rsidP="004A6DA1">
      <w:pPr>
        <w:jc w:val="center"/>
        <w:rPr>
          <w:color w:val="1F497D"/>
        </w:rPr>
      </w:pPr>
    </w:p>
    <w:p w:rsidR="004A6DA1" w:rsidRDefault="004A6DA1" w:rsidP="00CC2FE0">
      <w:pPr>
        <w:pStyle w:val="1"/>
      </w:pPr>
      <w:r>
        <w:t>Общие положения</w:t>
      </w:r>
    </w:p>
    <w:p w:rsidR="004A6DA1" w:rsidRDefault="004A6DA1" w:rsidP="00AE7E61">
      <w:pPr>
        <w:ind w:left="284"/>
        <w:rPr>
          <w:color w:val="1F497D"/>
        </w:rPr>
      </w:pPr>
      <w:r>
        <w:rPr>
          <w:color w:val="1F497D"/>
        </w:rPr>
        <w:t xml:space="preserve">Предпосылкой создания системы </w:t>
      </w:r>
      <w:r w:rsidR="003B7E92">
        <w:rPr>
          <w:color w:val="1F497D"/>
        </w:rPr>
        <w:t>ассортиментного плана продаж (АПП)</w:t>
      </w:r>
      <w:r w:rsidR="00BC53C1">
        <w:rPr>
          <w:color w:val="1F497D"/>
        </w:rPr>
        <w:t xml:space="preserve"> является необходимость</w:t>
      </w:r>
      <w:r>
        <w:rPr>
          <w:color w:val="1F497D"/>
        </w:rPr>
        <w:t>:</w:t>
      </w:r>
    </w:p>
    <w:p w:rsidR="004A6DA1" w:rsidRDefault="003B7E92" w:rsidP="004A6DA1">
      <w:pPr>
        <w:pStyle w:val="a3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Обеспечить</w:t>
      </w:r>
      <w:r w:rsidR="00BC53C1">
        <w:rPr>
          <w:color w:val="1F497D"/>
        </w:rPr>
        <w:t xml:space="preserve"> пользователей</w:t>
      </w:r>
      <w:r>
        <w:rPr>
          <w:color w:val="1F497D"/>
        </w:rPr>
        <w:t xml:space="preserve"> </w:t>
      </w:r>
      <w:r w:rsidR="00425B71">
        <w:rPr>
          <w:color w:val="1F497D"/>
        </w:rPr>
        <w:t>гибки</w:t>
      </w:r>
      <w:r w:rsidR="00BC53C1">
        <w:rPr>
          <w:color w:val="1F497D"/>
        </w:rPr>
        <w:t>м</w:t>
      </w:r>
      <w:r w:rsidR="00425B71">
        <w:rPr>
          <w:color w:val="1F497D"/>
        </w:rPr>
        <w:t xml:space="preserve"> механизм</w:t>
      </w:r>
      <w:r w:rsidR="00BC53C1">
        <w:rPr>
          <w:color w:val="1F497D"/>
        </w:rPr>
        <w:t>ом</w:t>
      </w:r>
      <w:r>
        <w:rPr>
          <w:color w:val="1F497D"/>
        </w:rPr>
        <w:t xml:space="preserve"> планировани</w:t>
      </w:r>
      <w:r w:rsidR="00425B71">
        <w:rPr>
          <w:color w:val="1F497D"/>
        </w:rPr>
        <w:t>я</w:t>
      </w:r>
      <w:r>
        <w:rPr>
          <w:color w:val="1F497D"/>
        </w:rPr>
        <w:t xml:space="preserve"> продаж</w:t>
      </w:r>
      <w:r w:rsidR="004A6DA1">
        <w:rPr>
          <w:color w:val="1F497D"/>
        </w:rPr>
        <w:t>;</w:t>
      </w:r>
    </w:p>
    <w:p w:rsidR="004A6DA1" w:rsidRDefault="003B7E92" w:rsidP="004A6DA1">
      <w:pPr>
        <w:pStyle w:val="a3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Дать пользователям интуитивно-понятный и дружественный интерфейс для работы с большим количеством данных</w:t>
      </w:r>
      <w:r w:rsidR="004A6DA1">
        <w:rPr>
          <w:color w:val="1F497D"/>
        </w:rPr>
        <w:t>;</w:t>
      </w:r>
    </w:p>
    <w:p w:rsidR="00FA2AFF" w:rsidRPr="00FA2AFF" w:rsidRDefault="003B7E92" w:rsidP="00FA2AFF">
      <w:pPr>
        <w:pStyle w:val="a3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Обеспечить хранени</w:t>
      </w:r>
      <w:r w:rsidR="00BC53C1">
        <w:rPr>
          <w:color w:val="1F497D"/>
        </w:rPr>
        <w:t>е</w:t>
      </w:r>
      <w:r>
        <w:rPr>
          <w:color w:val="1F497D"/>
        </w:rPr>
        <w:t xml:space="preserve"> истории причин изменения решений</w:t>
      </w:r>
      <w:r w:rsidR="004A6DA1">
        <w:rPr>
          <w:color w:val="1F497D"/>
        </w:rPr>
        <w:t>.</w:t>
      </w:r>
    </w:p>
    <w:p w:rsidR="00FA2AFF" w:rsidRPr="008646FE" w:rsidRDefault="00FA2AFF" w:rsidP="00FA2AFF">
      <w:pPr>
        <w:pStyle w:val="1"/>
        <w:rPr>
          <w:color w:val="1F497D" w:themeColor="text2"/>
        </w:rPr>
      </w:pPr>
      <w:r w:rsidRPr="008646FE">
        <w:rPr>
          <w:color w:val="1F497D" w:themeColor="text2"/>
        </w:rPr>
        <w:t>Требования</w:t>
      </w:r>
    </w:p>
    <w:p w:rsidR="00FA2AFF" w:rsidRPr="008646FE" w:rsidRDefault="00FA2AFF" w:rsidP="00FA2AFF">
      <w:pPr>
        <w:ind w:left="284"/>
        <w:rPr>
          <w:color w:val="1F497D" w:themeColor="text2"/>
        </w:rPr>
      </w:pPr>
      <w:r w:rsidRPr="008646FE">
        <w:rPr>
          <w:color w:val="1F497D" w:themeColor="text2"/>
        </w:rPr>
        <w:t>Требования к системе:</w:t>
      </w:r>
    </w:p>
    <w:p w:rsidR="00FA2AFF" w:rsidRPr="008646FE" w:rsidRDefault="00FA2AFF" w:rsidP="00FA2AFF">
      <w:pPr>
        <w:pStyle w:val="a3"/>
        <w:numPr>
          <w:ilvl w:val="0"/>
          <w:numId w:val="3"/>
        </w:numPr>
        <w:rPr>
          <w:color w:val="1F497D" w:themeColor="text2"/>
        </w:rPr>
      </w:pPr>
      <w:r w:rsidRPr="008646FE">
        <w:rPr>
          <w:color w:val="1F497D" w:themeColor="text2"/>
        </w:rPr>
        <w:t>Обеспечить планирование продаж</w:t>
      </w:r>
      <w:r w:rsidR="00F90A5B" w:rsidRPr="008646FE">
        <w:rPr>
          <w:color w:val="1F497D" w:themeColor="text2"/>
        </w:rPr>
        <w:t xml:space="preserve"> ассортиментных позиций</w:t>
      </w:r>
      <w:r w:rsidRPr="008646FE">
        <w:rPr>
          <w:color w:val="1F497D" w:themeColor="text2"/>
        </w:rPr>
        <w:t xml:space="preserve"> в штуках;</w:t>
      </w:r>
    </w:p>
    <w:p w:rsidR="00A95F86" w:rsidRPr="008646FE" w:rsidRDefault="00A95F86" w:rsidP="00FA2AFF">
      <w:pPr>
        <w:pStyle w:val="a3"/>
        <w:numPr>
          <w:ilvl w:val="0"/>
          <w:numId w:val="3"/>
        </w:numPr>
        <w:rPr>
          <w:color w:val="1F497D" w:themeColor="text2"/>
        </w:rPr>
      </w:pPr>
      <w:r w:rsidRPr="008646FE">
        <w:rPr>
          <w:color w:val="1F497D" w:themeColor="text2"/>
        </w:rPr>
        <w:t>Для существующих товарных позиций</w:t>
      </w:r>
      <w:r w:rsidR="00BC53C1" w:rsidRPr="008646FE">
        <w:rPr>
          <w:color w:val="1F497D" w:themeColor="text2"/>
        </w:rPr>
        <w:t>:</w:t>
      </w:r>
    </w:p>
    <w:p w:rsidR="00F90A5B" w:rsidRPr="008646FE" w:rsidRDefault="00A95F86" w:rsidP="00A95F86">
      <w:pPr>
        <w:pStyle w:val="a3"/>
        <w:numPr>
          <w:ilvl w:val="0"/>
          <w:numId w:val="12"/>
        </w:numPr>
        <w:rPr>
          <w:color w:val="1F497D" w:themeColor="text2"/>
        </w:rPr>
      </w:pPr>
      <w:r w:rsidRPr="008646FE">
        <w:rPr>
          <w:color w:val="1F497D" w:themeColor="text2"/>
        </w:rPr>
        <w:t>И</w:t>
      </w:r>
      <w:r w:rsidR="00F90A5B" w:rsidRPr="008646FE">
        <w:rPr>
          <w:color w:val="1F497D" w:themeColor="text2"/>
        </w:rPr>
        <w:t>спользовать двухэтапный подход для планирования</w:t>
      </w:r>
      <w:r w:rsidR="00FA2AFF" w:rsidRPr="008646FE">
        <w:rPr>
          <w:color w:val="1F497D" w:themeColor="text2"/>
        </w:rPr>
        <w:t>:</w:t>
      </w:r>
      <w:r w:rsidR="00F90A5B" w:rsidRPr="008646FE">
        <w:rPr>
          <w:color w:val="1F497D" w:themeColor="text2"/>
        </w:rPr>
        <w:t xml:space="preserve"> </w:t>
      </w:r>
    </w:p>
    <w:p w:rsidR="00F90A5B" w:rsidRPr="008646FE" w:rsidRDefault="00F90A5B" w:rsidP="00F90A5B">
      <w:pPr>
        <w:pStyle w:val="a3"/>
        <w:numPr>
          <w:ilvl w:val="0"/>
          <w:numId w:val="9"/>
        </w:numPr>
        <w:rPr>
          <w:color w:val="1F497D" w:themeColor="text2"/>
        </w:rPr>
      </w:pPr>
      <w:r w:rsidRPr="008646FE">
        <w:rPr>
          <w:color w:val="1F497D" w:themeColor="text2"/>
        </w:rPr>
        <w:t>Сбор статистики за предыдущий период;</w:t>
      </w:r>
    </w:p>
    <w:p w:rsidR="00FA2AFF" w:rsidRPr="008646FE" w:rsidRDefault="00F90A5B" w:rsidP="00F90A5B">
      <w:pPr>
        <w:pStyle w:val="a3"/>
        <w:numPr>
          <w:ilvl w:val="0"/>
          <w:numId w:val="9"/>
        </w:numPr>
        <w:rPr>
          <w:color w:val="1F497D" w:themeColor="text2"/>
        </w:rPr>
      </w:pPr>
      <w:r w:rsidRPr="008646FE">
        <w:rPr>
          <w:color w:val="1F497D" w:themeColor="text2"/>
        </w:rPr>
        <w:t xml:space="preserve">Корректировка полученных значений.  </w:t>
      </w:r>
    </w:p>
    <w:p w:rsidR="00F90A5B" w:rsidRPr="00E067A7" w:rsidRDefault="00F90A5B" w:rsidP="00A95F86">
      <w:pPr>
        <w:pStyle w:val="a3"/>
        <w:numPr>
          <w:ilvl w:val="0"/>
          <w:numId w:val="12"/>
        </w:numPr>
        <w:rPr>
          <w:color w:val="1F497D" w:themeColor="text2"/>
        </w:rPr>
      </w:pPr>
      <w:r w:rsidRPr="00E067A7">
        <w:rPr>
          <w:color w:val="1F497D" w:themeColor="text2"/>
        </w:rPr>
        <w:t xml:space="preserve">Сбор статистики </w:t>
      </w:r>
      <w:r w:rsidR="00FA2AFF" w:rsidRPr="00E067A7">
        <w:rPr>
          <w:color w:val="1F497D" w:themeColor="text2"/>
        </w:rPr>
        <w:t>по артикулам</w:t>
      </w:r>
      <w:r w:rsidR="00BC53C1" w:rsidRPr="00E067A7">
        <w:rPr>
          <w:color w:val="1F497D" w:themeColor="text2"/>
        </w:rPr>
        <w:t xml:space="preserve"> выводить</w:t>
      </w:r>
      <w:r w:rsidRPr="00E067A7">
        <w:rPr>
          <w:color w:val="1F497D" w:themeColor="text2"/>
        </w:rPr>
        <w:t xml:space="preserve"> в разрезе групп клиентов</w:t>
      </w:r>
      <w:r w:rsidR="00425B71" w:rsidRPr="00E067A7">
        <w:rPr>
          <w:color w:val="1F497D" w:themeColor="text2"/>
        </w:rPr>
        <w:t xml:space="preserve"> (</w:t>
      </w:r>
      <w:r w:rsidRPr="00E067A7">
        <w:rPr>
          <w:color w:val="1F497D" w:themeColor="text2"/>
        </w:rPr>
        <w:t xml:space="preserve">DIY, СРП, СПБ, </w:t>
      </w:r>
      <w:proofErr w:type="gramStart"/>
      <w:r w:rsidRPr="00E067A7">
        <w:rPr>
          <w:color w:val="1F497D" w:themeColor="text2"/>
        </w:rPr>
        <w:t>МСК</w:t>
      </w:r>
      <w:proofErr w:type="gramEnd"/>
      <w:r w:rsidR="00233465" w:rsidRPr="00E067A7">
        <w:rPr>
          <w:color w:val="1F497D" w:themeColor="text2"/>
        </w:rPr>
        <w:t>), в разрезе коллекций</w:t>
      </w:r>
      <w:r w:rsidR="00E067A7" w:rsidRPr="00E067A7">
        <w:rPr>
          <w:color w:val="1F497D" w:themeColor="text2"/>
        </w:rPr>
        <w:t>. Для группировки использовать реквизит «Контрагент для планирования фирма»</w:t>
      </w:r>
      <w:r w:rsidRPr="00E067A7">
        <w:rPr>
          <w:color w:val="1F497D" w:themeColor="text2"/>
        </w:rPr>
        <w:t>;</w:t>
      </w:r>
    </w:p>
    <w:p w:rsidR="00DD1691" w:rsidRPr="00DD1691" w:rsidRDefault="00BC53C1" w:rsidP="00A95F86">
      <w:pPr>
        <w:pStyle w:val="a3"/>
        <w:numPr>
          <w:ilvl w:val="0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Обеспечить п</w:t>
      </w:r>
      <w:r w:rsidR="00FA2AFF" w:rsidRPr="00DD1691">
        <w:rPr>
          <w:color w:val="1F497D" w:themeColor="text2"/>
        </w:rPr>
        <w:t>олуавтоматическ</w:t>
      </w:r>
      <w:r w:rsidRPr="00DD1691">
        <w:rPr>
          <w:color w:val="1F497D" w:themeColor="text2"/>
        </w:rPr>
        <w:t>ую</w:t>
      </w:r>
      <w:r w:rsidR="00FA2AFF" w:rsidRPr="00DD1691">
        <w:rPr>
          <w:color w:val="1F497D" w:themeColor="text2"/>
        </w:rPr>
        <w:t xml:space="preserve"> корректировк</w:t>
      </w:r>
      <w:r w:rsidRPr="00DD1691">
        <w:rPr>
          <w:color w:val="1F497D" w:themeColor="text2"/>
        </w:rPr>
        <w:t>у</w:t>
      </w:r>
      <w:r w:rsidR="00FA2AFF" w:rsidRPr="00DD1691">
        <w:rPr>
          <w:color w:val="1F497D" w:themeColor="text2"/>
        </w:rPr>
        <w:t xml:space="preserve"> (весь рынок, без разбивки по клиентам)</w:t>
      </w:r>
      <w:r w:rsidR="00DD1691" w:rsidRPr="00DD1691">
        <w:rPr>
          <w:color w:val="1F497D" w:themeColor="text2"/>
        </w:rPr>
        <w:t>. Использовать три представления:</w:t>
      </w:r>
    </w:p>
    <w:p w:rsidR="00FA2AFF" w:rsidRPr="00DD1691" w:rsidRDefault="00DD1691" w:rsidP="00DD1691">
      <w:pPr>
        <w:pStyle w:val="a3"/>
        <w:numPr>
          <w:ilvl w:val="1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Весь рынок;</w:t>
      </w:r>
    </w:p>
    <w:p w:rsidR="00DD1691" w:rsidRPr="00DD1691" w:rsidRDefault="00DD1691" w:rsidP="00DD1691">
      <w:pPr>
        <w:pStyle w:val="a3"/>
        <w:numPr>
          <w:ilvl w:val="1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Отдельный контрагент;</w:t>
      </w:r>
    </w:p>
    <w:p w:rsidR="00DD1691" w:rsidRPr="00DD1691" w:rsidRDefault="00DD1691" w:rsidP="00DD1691">
      <w:pPr>
        <w:pStyle w:val="a3"/>
        <w:numPr>
          <w:ilvl w:val="1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Разбивка по контрагентам.</w:t>
      </w:r>
    </w:p>
    <w:p w:rsidR="00454764" w:rsidRPr="00DD1691" w:rsidRDefault="00454764" w:rsidP="00FD55D7">
      <w:pPr>
        <w:pStyle w:val="a3"/>
        <w:numPr>
          <w:ilvl w:val="0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Интерфейс,</w:t>
      </w:r>
      <w:r w:rsidR="00FD55D7" w:rsidRPr="00DD1691">
        <w:rPr>
          <w:color w:val="1F497D" w:themeColor="text2"/>
        </w:rPr>
        <w:t xml:space="preserve"> </w:t>
      </w:r>
      <w:r w:rsidRPr="00DD1691">
        <w:rPr>
          <w:color w:val="1F497D" w:themeColor="text2"/>
        </w:rPr>
        <w:t>вертикальные группировки</w:t>
      </w:r>
      <w:r w:rsidR="00FD55D7" w:rsidRPr="00DD1691">
        <w:rPr>
          <w:color w:val="1F497D" w:themeColor="text2"/>
        </w:rPr>
        <w:t>:</w:t>
      </w:r>
    </w:p>
    <w:p w:rsidR="00454764" w:rsidRPr="00DD1691" w:rsidRDefault="00454764" w:rsidP="00454764">
      <w:pPr>
        <w:pStyle w:val="a3"/>
        <w:numPr>
          <w:ilvl w:val="1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Номенклатура;</w:t>
      </w:r>
    </w:p>
    <w:p w:rsidR="00454764" w:rsidRPr="00DD1691" w:rsidRDefault="00454764" w:rsidP="00454764">
      <w:pPr>
        <w:pStyle w:val="a3"/>
        <w:numPr>
          <w:ilvl w:val="1"/>
          <w:numId w:val="12"/>
        </w:numPr>
        <w:rPr>
          <w:color w:val="1F497D" w:themeColor="text2"/>
        </w:rPr>
      </w:pPr>
      <w:r w:rsidRPr="00DD1691">
        <w:rPr>
          <w:color w:val="1F497D" w:themeColor="text2"/>
        </w:rPr>
        <w:t>Клиент</w:t>
      </w:r>
      <w:r w:rsidR="00720F92" w:rsidRPr="00DD1691">
        <w:rPr>
          <w:color w:val="1F497D" w:themeColor="text2"/>
        </w:rPr>
        <w:t xml:space="preserve"> (только для представления 3)</w:t>
      </w:r>
      <w:r w:rsidRPr="00DD1691">
        <w:rPr>
          <w:color w:val="1F497D" w:themeColor="text2"/>
        </w:rPr>
        <w:t>.</w:t>
      </w:r>
    </w:p>
    <w:p w:rsidR="00A95F86" w:rsidRPr="008646FE" w:rsidRDefault="00FD55D7" w:rsidP="00A95F86">
      <w:pPr>
        <w:pStyle w:val="a3"/>
        <w:numPr>
          <w:ilvl w:val="0"/>
          <w:numId w:val="3"/>
        </w:numPr>
        <w:rPr>
          <w:color w:val="1F497D" w:themeColor="text2"/>
        </w:rPr>
      </w:pPr>
      <w:r w:rsidRPr="008646FE">
        <w:rPr>
          <w:color w:val="1F497D" w:themeColor="text2"/>
        </w:rPr>
        <w:t>Для новых товарных позиций о</w:t>
      </w:r>
      <w:r w:rsidR="00A95F86" w:rsidRPr="008646FE">
        <w:rPr>
          <w:color w:val="1F497D" w:themeColor="text2"/>
        </w:rPr>
        <w:t>беспечить планирование продаж с указанием:</w:t>
      </w:r>
    </w:p>
    <w:p w:rsidR="00FA2AFF" w:rsidRPr="008646FE" w:rsidRDefault="00FA2AFF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Дат</w:t>
      </w:r>
      <w:r w:rsidR="00FD55D7" w:rsidRPr="008646FE">
        <w:rPr>
          <w:color w:val="1F497D" w:themeColor="text2"/>
        </w:rPr>
        <w:t>ы</w:t>
      </w:r>
      <w:r w:rsidRPr="008646FE">
        <w:rPr>
          <w:color w:val="1F497D" w:themeColor="text2"/>
        </w:rPr>
        <w:t xml:space="preserve"> начала продаж;</w:t>
      </w:r>
    </w:p>
    <w:p w:rsidR="00FA2AFF" w:rsidRPr="008646FE" w:rsidRDefault="00FA2AFF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Количеств</w:t>
      </w:r>
      <w:r w:rsidR="009A2839">
        <w:rPr>
          <w:color w:val="1F497D" w:themeColor="text2"/>
        </w:rPr>
        <w:t>о</w:t>
      </w:r>
      <w:r w:rsidRPr="008646FE">
        <w:rPr>
          <w:color w:val="1F497D" w:themeColor="text2"/>
        </w:rPr>
        <w:t xml:space="preserve"> магазинов;</w:t>
      </w:r>
    </w:p>
    <w:p w:rsidR="00FA2AFF" w:rsidRPr="008646FE" w:rsidRDefault="00A95F86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Постановок в один</w:t>
      </w:r>
      <w:r w:rsidR="00FA2AFF" w:rsidRPr="008646FE">
        <w:rPr>
          <w:color w:val="1F497D" w:themeColor="text2"/>
        </w:rPr>
        <w:t xml:space="preserve"> магазин;</w:t>
      </w:r>
    </w:p>
    <w:p w:rsidR="00FA2AFF" w:rsidRPr="008646FE" w:rsidRDefault="00FA2AFF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 xml:space="preserve">Постановок </w:t>
      </w:r>
      <w:r w:rsidR="00A95F86" w:rsidRPr="008646FE">
        <w:rPr>
          <w:color w:val="1F497D" w:themeColor="text2"/>
        </w:rPr>
        <w:t>ит</w:t>
      </w:r>
      <w:r w:rsidRPr="008646FE">
        <w:rPr>
          <w:color w:val="1F497D" w:themeColor="text2"/>
        </w:rPr>
        <w:t>ого;</w:t>
      </w:r>
    </w:p>
    <w:p w:rsidR="00FA2AFF" w:rsidRPr="008646FE" w:rsidRDefault="00FA2AFF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Нормальны</w:t>
      </w:r>
      <w:r w:rsidR="00FD55D7" w:rsidRPr="008646FE">
        <w:rPr>
          <w:color w:val="1F497D" w:themeColor="text2"/>
        </w:rPr>
        <w:t>х</w:t>
      </w:r>
      <w:r w:rsidRPr="008646FE">
        <w:rPr>
          <w:color w:val="1F497D" w:themeColor="text2"/>
        </w:rPr>
        <w:t xml:space="preserve"> продаж</w:t>
      </w:r>
      <w:r w:rsidR="00A95F86" w:rsidRPr="008646FE">
        <w:rPr>
          <w:color w:val="1F497D" w:themeColor="text2"/>
        </w:rPr>
        <w:t>, количество, шт.</w:t>
      </w:r>
      <w:r w:rsidRPr="008646FE">
        <w:rPr>
          <w:color w:val="1F497D" w:themeColor="text2"/>
        </w:rPr>
        <w:t>;</w:t>
      </w:r>
    </w:p>
    <w:p w:rsidR="00FA2AFF" w:rsidRPr="008646FE" w:rsidRDefault="00FA2AFF" w:rsidP="00A95F86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Срок выхода на нормальные продажи</w:t>
      </w:r>
      <w:r w:rsidR="00A95F86" w:rsidRPr="008646FE">
        <w:rPr>
          <w:color w:val="1F497D" w:themeColor="text2"/>
        </w:rPr>
        <w:t xml:space="preserve"> в месяцах</w:t>
      </w:r>
      <w:r w:rsidRPr="008646FE">
        <w:rPr>
          <w:color w:val="1F497D" w:themeColor="text2"/>
        </w:rPr>
        <w:t xml:space="preserve"> (</w:t>
      </w:r>
      <w:proofErr w:type="spellStart"/>
      <w:r w:rsidRPr="008646FE">
        <w:rPr>
          <w:color w:val="1F497D" w:themeColor="text2"/>
        </w:rPr>
        <w:t>по-умолчанию</w:t>
      </w:r>
      <w:proofErr w:type="spellEnd"/>
      <w:r w:rsidRPr="008646FE">
        <w:rPr>
          <w:color w:val="1F497D" w:themeColor="text2"/>
        </w:rPr>
        <w:t>=2);</w:t>
      </w:r>
    </w:p>
    <w:p w:rsidR="00FA2AFF" w:rsidRDefault="00A95F86" w:rsidP="00FD55D7">
      <w:pPr>
        <w:pStyle w:val="a3"/>
        <w:numPr>
          <w:ilvl w:val="0"/>
          <w:numId w:val="11"/>
        </w:numPr>
        <w:rPr>
          <w:color w:val="1F497D" w:themeColor="text2"/>
        </w:rPr>
      </w:pPr>
      <w:r w:rsidRPr="008646FE">
        <w:rPr>
          <w:color w:val="1F497D" w:themeColor="text2"/>
        </w:rPr>
        <w:t>Дополнительно п</w:t>
      </w:r>
      <w:r w:rsidR="00FA2AFF" w:rsidRPr="008646FE">
        <w:rPr>
          <w:color w:val="1F497D" w:themeColor="text2"/>
        </w:rPr>
        <w:t>ред</w:t>
      </w:r>
      <w:r w:rsidR="00AD1F42">
        <w:rPr>
          <w:color w:val="1F497D" w:themeColor="text2"/>
        </w:rPr>
        <w:t>усмотреть вариант для ввода нескольких</w:t>
      </w:r>
      <w:r w:rsidR="00FA2AFF" w:rsidRPr="008646FE">
        <w:rPr>
          <w:color w:val="1F497D" w:themeColor="text2"/>
        </w:rPr>
        <w:t xml:space="preserve"> порций</w:t>
      </w:r>
      <w:r w:rsidR="00015EB6" w:rsidRPr="008646FE">
        <w:rPr>
          <w:color w:val="1F497D" w:themeColor="text2"/>
        </w:rPr>
        <w:t xml:space="preserve"> (имеется в виду несколько стартовых этапов продаж новинок)</w:t>
      </w:r>
      <w:r w:rsidR="00FA2AFF" w:rsidRPr="008646FE">
        <w:rPr>
          <w:color w:val="1F497D" w:themeColor="text2"/>
        </w:rPr>
        <w:t xml:space="preserve"> одной и той же номенклатуры.</w:t>
      </w:r>
    </w:p>
    <w:p w:rsidR="009A2839" w:rsidRDefault="009A2839" w:rsidP="00FD55D7">
      <w:pPr>
        <w:pStyle w:val="a3"/>
        <w:numPr>
          <w:ilvl w:val="0"/>
          <w:numId w:val="11"/>
        </w:numPr>
        <w:rPr>
          <w:color w:val="1F497D" w:themeColor="text2"/>
        </w:rPr>
      </w:pPr>
      <w:r>
        <w:rPr>
          <w:color w:val="1F497D" w:themeColor="text2"/>
        </w:rPr>
        <w:t>Эскиз таблицы интерфейса представлен на рис. 1.</w:t>
      </w:r>
    </w:p>
    <w:tbl>
      <w:tblPr>
        <w:tblStyle w:val="ab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1134"/>
        <w:gridCol w:w="1276"/>
        <w:gridCol w:w="1134"/>
        <w:gridCol w:w="1276"/>
        <w:gridCol w:w="1417"/>
      </w:tblGrid>
      <w:tr w:rsidR="009A2839" w:rsidRPr="00250A58" w:rsidTr="00250A58">
        <w:tc>
          <w:tcPr>
            <w:tcW w:w="992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Порция</w:t>
            </w:r>
          </w:p>
        </w:tc>
        <w:tc>
          <w:tcPr>
            <w:tcW w:w="992" w:type="dxa"/>
          </w:tcPr>
          <w:p w:rsidR="009A2839" w:rsidRPr="00250A58" w:rsidRDefault="00146408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Дата</w:t>
            </w:r>
            <w:r w:rsidR="009A2839" w:rsidRPr="00250A58">
              <w:rPr>
                <w:color w:val="1F497D" w:themeColor="text2"/>
                <w:sz w:val="18"/>
                <w:szCs w:val="18"/>
              </w:rPr>
              <w:t xml:space="preserve"> начала продаж</w:t>
            </w:r>
          </w:p>
        </w:tc>
        <w:tc>
          <w:tcPr>
            <w:tcW w:w="1134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Количество магазинов</w:t>
            </w:r>
          </w:p>
        </w:tc>
        <w:tc>
          <w:tcPr>
            <w:tcW w:w="1276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Количество постановок в один магазин</w:t>
            </w:r>
          </w:p>
        </w:tc>
        <w:tc>
          <w:tcPr>
            <w:tcW w:w="1134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Итого постановок</w:t>
            </w:r>
          </w:p>
        </w:tc>
        <w:tc>
          <w:tcPr>
            <w:tcW w:w="1276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Нормальные продажи, шт.</w:t>
            </w:r>
          </w:p>
        </w:tc>
        <w:tc>
          <w:tcPr>
            <w:tcW w:w="1417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Срок выхода на нормальные продажи, мес.</w:t>
            </w:r>
          </w:p>
        </w:tc>
      </w:tr>
      <w:tr w:rsidR="009A2839" w:rsidRPr="00250A58" w:rsidTr="00250A58">
        <w:tc>
          <w:tcPr>
            <w:tcW w:w="992" w:type="dxa"/>
          </w:tcPr>
          <w:p w:rsidR="009A2839" w:rsidRPr="00250A58" w:rsidRDefault="009A2839" w:rsidP="009A283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250A58">
              <w:rPr>
                <w:color w:val="1F497D" w:themeColor="text2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A2839" w:rsidRPr="00250A58" w:rsidRDefault="00250A58" w:rsidP="009A2839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01.09.13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310</w:t>
            </w:r>
          </w:p>
        </w:tc>
        <w:tc>
          <w:tcPr>
            <w:tcW w:w="1276" w:type="dxa"/>
          </w:tcPr>
          <w:p w:rsidR="009A2839" w:rsidRPr="00250A58" w:rsidRDefault="009A2839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2839" w:rsidRPr="00250A58" w:rsidRDefault="009A2839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  <w:tr w:rsidR="009A2839" w:rsidRPr="00250A58" w:rsidTr="00250A58">
        <w:tc>
          <w:tcPr>
            <w:tcW w:w="992" w:type="dxa"/>
          </w:tcPr>
          <w:p w:rsidR="009A2839" w:rsidRPr="00250A58" w:rsidRDefault="009A2839" w:rsidP="009A2839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2" w:type="dxa"/>
          </w:tcPr>
          <w:p w:rsidR="009A2839" w:rsidRPr="00250A58" w:rsidRDefault="00250A58" w:rsidP="009A2839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01.09.</w:t>
            </w:r>
            <w:r w:rsidRPr="00250A58">
              <w:rPr>
                <w:color w:val="1F497D" w:themeColor="text2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150</w:t>
            </w:r>
          </w:p>
        </w:tc>
        <w:tc>
          <w:tcPr>
            <w:tcW w:w="1417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2</w:t>
            </w:r>
          </w:p>
        </w:tc>
      </w:tr>
      <w:tr w:rsidR="009A2839" w:rsidRPr="00250A58" w:rsidTr="00250A58">
        <w:tc>
          <w:tcPr>
            <w:tcW w:w="992" w:type="dxa"/>
          </w:tcPr>
          <w:p w:rsidR="009A2839" w:rsidRPr="00250A58" w:rsidRDefault="009A2839" w:rsidP="009A2839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2" w:type="dxa"/>
          </w:tcPr>
          <w:p w:rsidR="009A2839" w:rsidRPr="00250A58" w:rsidRDefault="00250A58" w:rsidP="009A2839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11.09.</w:t>
            </w:r>
            <w:r w:rsidRPr="00250A58">
              <w:rPr>
                <w:color w:val="1F497D" w:themeColor="text2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210</w:t>
            </w:r>
          </w:p>
        </w:tc>
        <w:tc>
          <w:tcPr>
            <w:tcW w:w="1276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150</w:t>
            </w:r>
          </w:p>
        </w:tc>
        <w:tc>
          <w:tcPr>
            <w:tcW w:w="1417" w:type="dxa"/>
          </w:tcPr>
          <w:p w:rsidR="009A2839" w:rsidRPr="00250A58" w:rsidRDefault="00250A58" w:rsidP="00250A58">
            <w:pPr>
              <w:jc w:val="center"/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3</w:t>
            </w:r>
          </w:p>
        </w:tc>
      </w:tr>
    </w:tbl>
    <w:p w:rsidR="009A2839" w:rsidRDefault="009A2839" w:rsidP="00250A58">
      <w:pPr>
        <w:ind w:left="851"/>
        <w:rPr>
          <w:color w:val="1F497D" w:themeColor="text2"/>
        </w:rPr>
      </w:pPr>
      <w:r>
        <w:rPr>
          <w:color w:val="1F497D" w:themeColor="text2"/>
        </w:rPr>
        <w:t>Рис. 1. Эскиз таблицы интерфейса.</w:t>
      </w:r>
    </w:p>
    <w:p w:rsidR="00250A58" w:rsidRPr="009A2839" w:rsidRDefault="00250A58" w:rsidP="009A2839">
      <w:pPr>
        <w:rPr>
          <w:color w:val="1F497D" w:themeColor="text2"/>
        </w:rPr>
      </w:pPr>
    </w:p>
    <w:p w:rsidR="00D24DD1" w:rsidRPr="008646FE" w:rsidRDefault="00FA2AFF" w:rsidP="00FA2AFF">
      <w:pPr>
        <w:pStyle w:val="a3"/>
        <w:numPr>
          <w:ilvl w:val="0"/>
          <w:numId w:val="3"/>
        </w:numPr>
        <w:rPr>
          <w:color w:val="1F497D" w:themeColor="text2"/>
        </w:rPr>
      </w:pPr>
      <w:r w:rsidRPr="008646FE">
        <w:rPr>
          <w:color w:val="1F497D" w:themeColor="text2"/>
        </w:rPr>
        <w:t>Дополнительно</w:t>
      </w:r>
      <w:r w:rsidR="00D24DD1" w:rsidRPr="008646FE">
        <w:rPr>
          <w:color w:val="1F497D" w:themeColor="text2"/>
        </w:rPr>
        <w:t>:</w:t>
      </w:r>
      <w:r w:rsidRPr="008646FE">
        <w:rPr>
          <w:color w:val="1F497D" w:themeColor="text2"/>
        </w:rPr>
        <w:t xml:space="preserve"> </w:t>
      </w:r>
    </w:p>
    <w:p w:rsidR="00FA2AFF" w:rsidRPr="008646FE" w:rsidRDefault="00D24DD1" w:rsidP="00D24DD1">
      <w:pPr>
        <w:pStyle w:val="a3"/>
        <w:numPr>
          <w:ilvl w:val="1"/>
          <w:numId w:val="3"/>
        </w:numPr>
        <w:rPr>
          <w:color w:val="1F497D" w:themeColor="text2"/>
        </w:rPr>
      </w:pPr>
      <w:r w:rsidRPr="008646FE">
        <w:rPr>
          <w:color w:val="1F497D" w:themeColor="text2"/>
        </w:rPr>
        <w:t>В</w:t>
      </w:r>
      <w:r w:rsidR="00A95F86" w:rsidRPr="008646FE">
        <w:rPr>
          <w:color w:val="1F497D" w:themeColor="text2"/>
        </w:rPr>
        <w:t>вести</w:t>
      </w:r>
      <w:r w:rsidR="00FA2AFF" w:rsidRPr="008646FE">
        <w:rPr>
          <w:color w:val="1F497D" w:themeColor="text2"/>
        </w:rPr>
        <w:t xml:space="preserve"> возможность вводить </w:t>
      </w:r>
      <w:r w:rsidRPr="008646FE">
        <w:rPr>
          <w:color w:val="1F497D" w:themeColor="text2"/>
        </w:rPr>
        <w:t>текстовое</w:t>
      </w:r>
      <w:r w:rsidR="00FA2AFF" w:rsidRPr="008646FE">
        <w:rPr>
          <w:color w:val="1F497D" w:themeColor="text2"/>
        </w:rPr>
        <w:t xml:space="preserve"> поле для планирования без создания элемента</w:t>
      </w:r>
      <w:r w:rsidR="00A95F86" w:rsidRPr="008646FE">
        <w:rPr>
          <w:color w:val="1F497D" w:themeColor="text2"/>
        </w:rPr>
        <w:t xml:space="preserve"> справочника</w:t>
      </w:r>
      <w:r w:rsidR="00FA2AFF" w:rsidRPr="008646FE">
        <w:rPr>
          <w:color w:val="1F497D" w:themeColor="text2"/>
        </w:rPr>
        <w:t xml:space="preserve"> Номенклатуры.</w:t>
      </w:r>
    </w:p>
    <w:p w:rsidR="00FA2AFF" w:rsidRPr="008646FE" w:rsidRDefault="00D24DD1" w:rsidP="00D24DD1">
      <w:pPr>
        <w:pStyle w:val="a3"/>
        <w:numPr>
          <w:ilvl w:val="1"/>
          <w:numId w:val="3"/>
        </w:numPr>
        <w:rPr>
          <w:b/>
          <w:color w:val="1F497D" w:themeColor="text2"/>
          <w:u w:val="single"/>
        </w:rPr>
      </w:pPr>
      <w:r w:rsidRPr="008646FE">
        <w:rPr>
          <w:b/>
          <w:color w:val="1F497D" w:themeColor="text2"/>
          <w:u w:val="single"/>
        </w:rPr>
        <w:lastRenderedPageBreak/>
        <w:t>У</w:t>
      </w:r>
      <w:r w:rsidR="00A95F86" w:rsidRPr="008646FE">
        <w:rPr>
          <w:b/>
          <w:color w:val="1F497D" w:themeColor="text2"/>
          <w:u w:val="single"/>
        </w:rPr>
        <w:t>читывать статистику продаж из торговых точек.</w:t>
      </w:r>
    </w:p>
    <w:p w:rsidR="004A6DA1" w:rsidRDefault="002B60CA" w:rsidP="00FA2AFF">
      <w:pPr>
        <w:pStyle w:val="1"/>
      </w:pPr>
      <w:r>
        <w:t>Предлагаемое решение</w:t>
      </w:r>
    </w:p>
    <w:p w:rsidR="002B60CA" w:rsidRDefault="002B60CA" w:rsidP="00AE7E61">
      <w:pPr>
        <w:ind w:left="284"/>
        <w:rPr>
          <w:color w:val="1F497D"/>
        </w:rPr>
      </w:pPr>
      <w:r>
        <w:rPr>
          <w:color w:val="1F497D"/>
        </w:rPr>
        <w:t xml:space="preserve">Создать </w:t>
      </w:r>
      <w:r w:rsidR="00BC53C1">
        <w:rPr>
          <w:color w:val="1F497D"/>
        </w:rPr>
        <w:t>отдельную обработку с динамической таблицей.</w:t>
      </w:r>
      <w:r w:rsidR="00233465">
        <w:rPr>
          <w:color w:val="1F497D"/>
        </w:rPr>
        <w:t xml:space="preserve"> Интерфейс обработки должен содержать </w:t>
      </w:r>
      <w:r w:rsidR="00E85C1E">
        <w:rPr>
          <w:color w:val="1F497D"/>
        </w:rPr>
        <w:t>область</w:t>
      </w:r>
      <w:r w:rsidR="00233465">
        <w:rPr>
          <w:color w:val="1F497D"/>
        </w:rPr>
        <w:t xml:space="preserve"> настроек и управления</w:t>
      </w:r>
      <w:r w:rsidR="008646FE">
        <w:rPr>
          <w:color w:val="1F497D"/>
        </w:rPr>
        <w:t>,</w:t>
      </w:r>
      <w:r w:rsidR="00233465">
        <w:rPr>
          <w:color w:val="1F497D"/>
        </w:rPr>
        <w:t xml:space="preserve"> </w:t>
      </w:r>
      <w:r w:rsidR="00E85C1E">
        <w:rPr>
          <w:color w:val="1F497D"/>
        </w:rPr>
        <w:t>область корректировки и</w:t>
      </w:r>
      <w:r w:rsidR="008646FE">
        <w:rPr>
          <w:color w:val="1F497D"/>
        </w:rPr>
        <w:t xml:space="preserve"> отображения данных</w:t>
      </w:r>
      <w:r w:rsidR="00233465">
        <w:rPr>
          <w:color w:val="1F497D"/>
        </w:rPr>
        <w:t xml:space="preserve"> </w:t>
      </w:r>
      <w:r w:rsidR="008646FE">
        <w:rPr>
          <w:color w:val="1F497D"/>
        </w:rPr>
        <w:t>(</w:t>
      </w:r>
      <w:r w:rsidR="00233465">
        <w:rPr>
          <w:color w:val="1F497D"/>
        </w:rPr>
        <w:t>таблиц</w:t>
      </w:r>
      <w:r w:rsidR="008646FE">
        <w:rPr>
          <w:color w:val="1F497D"/>
        </w:rPr>
        <w:t>а)</w:t>
      </w:r>
      <w:r w:rsidR="00233465">
        <w:rPr>
          <w:color w:val="1F497D"/>
        </w:rPr>
        <w:t>.</w:t>
      </w:r>
    </w:p>
    <w:p w:rsidR="00233465" w:rsidRDefault="00E85C1E" w:rsidP="00AE7E61">
      <w:pPr>
        <w:ind w:left="284"/>
        <w:rPr>
          <w:color w:val="1F497D"/>
        </w:rPr>
      </w:pPr>
      <w:r>
        <w:rPr>
          <w:color w:val="1F497D"/>
        </w:rPr>
        <w:t>Область</w:t>
      </w:r>
      <w:r w:rsidR="00233465">
        <w:rPr>
          <w:color w:val="1F497D"/>
        </w:rPr>
        <w:t xml:space="preserve"> настроек и управления:</w:t>
      </w:r>
    </w:p>
    <w:p w:rsidR="00233465" w:rsidRDefault="00233465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Период планирования</w:t>
      </w:r>
      <w:r w:rsidR="00816292">
        <w:rPr>
          <w:color w:val="1F497D"/>
        </w:rPr>
        <w:t>, дата начала, дата окончания (по–умолчанию 6 мес.)</w:t>
      </w:r>
      <w:r>
        <w:rPr>
          <w:color w:val="1F497D"/>
        </w:rPr>
        <w:t>;</w:t>
      </w:r>
    </w:p>
    <w:p w:rsidR="00E85C1E" w:rsidRDefault="00E85C1E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Период сбора статистики</w:t>
      </w:r>
      <w:r w:rsidR="00816292">
        <w:rPr>
          <w:color w:val="1F497D"/>
        </w:rPr>
        <w:t>, дата начала, дата окончания (по–умолчанию 6 мес.);</w:t>
      </w:r>
    </w:p>
    <w:p w:rsidR="00233465" w:rsidRDefault="00233465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Порядок вертикальных группировок</w:t>
      </w:r>
      <w:r w:rsidR="00816292">
        <w:rPr>
          <w:color w:val="1F497D"/>
        </w:rPr>
        <w:t xml:space="preserve"> (Номенклатура, Контрагент)</w:t>
      </w:r>
      <w:r>
        <w:rPr>
          <w:color w:val="1F497D"/>
        </w:rPr>
        <w:t>;</w:t>
      </w:r>
    </w:p>
    <w:p w:rsidR="00233465" w:rsidRDefault="00233465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Сценарий планирования;</w:t>
      </w:r>
    </w:p>
    <w:p w:rsidR="00E85C1E" w:rsidRDefault="00E85C1E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Команда сбора статистики</w:t>
      </w:r>
      <w:r w:rsidR="00DF65EB">
        <w:rPr>
          <w:color w:val="1F497D"/>
        </w:rPr>
        <w:t xml:space="preserve"> (кнопка)</w:t>
      </w:r>
      <w:r>
        <w:rPr>
          <w:color w:val="1F497D"/>
        </w:rPr>
        <w:t>;</w:t>
      </w:r>
    </w:p>
    <w:p w:rsidR="00AD1F42" w:rsidRDefault="00AD1F42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Команда с</w:t>
      </w:r>
      <w:r w:rsidR="00233465">
        <w:rPr>
          <w:color w:val="1F497D"/>
        </w:rPr>
        <w:t>оздани</w:t>
      </w:r>
      <w:r>
        <w:rPr>
          <w:color w:val="1F497D"/>
        </w:rPr>
        <w:t>я</w:t>
      </w:r>
      <w:r w:rsidR="00233465">
        <w:rPr>
          <w:color w:val="1F497D"/>
        </w:rPr>
        <w:t xml:space="preserve"> версии АПП</w:t>
      </w:r>
      <w:r w:rsidR="00DF65EB">
        <w:rPr>
          <w:color w:val="1F497D"/>
        </w:rPr>
        <w:t xml:space="preserve"> (кнопка)</w:t>
      </w:r>
      <w:r>
        <w:rPr>
          <w:color w:val="1F497D"/>
        </w:rPr>
        <w:t>;</w:t>
      </w:r>
    </w:p>
    <w:p w:rsidR="00233465" w:rsidRDefault="00AD1F42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 xml:space="preserve">Команда </w:t>
      </w:r>
      <w:r w:rsidR="00233465">
        <w:rPr>
          <w:color w:val="1F497D"/>
        </w:rPr>
        <w:t>установк</w:t>
      </w:r>
      <w:r>
        <w:rPr>
          <w:color w:val="1F497D"/>
        </w:rPr>
        <w:t>и</w:t>
      </w:r>
      <w:r w:rsidR="00233465">
        <w:rPr>
          <w:color w:val="1F497D"/>
        </w:rPr>
        <w:t xml:space="preserve"> активной версии АПП</w:t>
      </w:r>
      <w:r>
        <w:rPr>
          <w:color w:val="1F497D"/>
        </w:rPr>
        <w:t>/Команда создания утвержденного АПП</w:t>
      </w:r>
      <w:r w:rsidR="00233465">
        <w:rPr>
          <w:color w:val="1F497D"/>
        </w:rPr>
        <w:t>;</w:t>
      </w:r>
    </w:p>
    <w:p w:rsidR="00233465" w:rsidRDefault="008646FE" w:rsidP="00233465">
      <w:pPr>
        <w:pStyle w:val="a3"/>
        <w:numPr>
          <w:ilvl w:val="0"/>
          <w:numId w:val="13"/>
        </w:numPr>
        <w:rPr>
          <w:color w:val="1F497D"/>
        </w:rPr>
      </w:pPr>
      <w:r>
        <w:rPr>
          <w:color w:val="1F497D"/>
        </w:rPr>
        <w:t>Создание новой номенклатурной</w:t>
      </w:r>
      <w:r w:rsidR="00AD1F42">
        <w:rPr>
          <w:color w:val="1F497D"/>
        </w:rPr>
        <w:t xml:space="preserve"> позиции в виде текстового поля</w:t>
      </w:r>
      <w:r w:rsidR="00431C37">
        <w:rPr>
          <w:color w:val="1F497D"/>
        </w:rPr>
        <w:t>;</w:t>
      </w:r>
    </w:p>
    <w:p w:rsidR="00AD1F42" w:rsidRDefault="00E85C1E" w:rsidP="00AD1F42">
      <w:pPr>
        <w:ind w:left="284"/>
        <w:rPr>
          <w:color w:val="1F497D"/>
        </w:rPr>
      </w:pPr>
      <w:r>
        <w:rPr>
          <w:color w:val="1F497D"/>
        </w:rPr>
        <w:t>Область корректировки и</w:t>
      </w:r>
      <w:r w:rsidR="00AD1F42">
        <w:rPr>
          <w:color w:val="1F497D"/>
        </w:rPr>
        <w:t xml:space="preserve"> отображения данных (таблица):</w:t>
      </w:r>
    </w:p>
    <w:p w:rsidR="00AD1F42" w:rsidRDefault="00AD1F42" w:rsidP="00AD1F42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Группировки;</w:t>
      </w:r>
    </w:p>
    <w:p w:rsidR="00AD1F42" w:rsidRDefault="00AD1F42" w:rsidP="00AD1F42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Итоги по группам;</w:t>
      </w:r>
    </w:p>
    <w:p w:rsidR="00AD1F42" w:rsidRDefault="00AD1F42" w:rsidP="00431C37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История</w:t>
      </w:r>
      <w:r w:rsidR="0073363A">
        <w:rPr>
          <w:color w:val="1F497D"/>
        </w:rPr>
        <w:t xml:space="preserve"> (</w:t>
      </w:r>
      <w:r>
        <w:rPr>
          <w:color w:val="1F497D"/>
        </w:rPr>
        <w:t>прич</w:t>
      </w:r>
      <w:r w:rsidR="00720F92">
        <w:rPr>
          <w:color w:val="1F497D"/>
        </w:rPr>
        <w:t>ина ручной корректировки</w:t>
      </w:r>
      <w:r>
        <w:rPr>
          <w:color w:val="1F497D"/>
        </w:rPr>
        <w:t xml:space="preserve"> поля</w:t>
      </w:r>
      <w:r w:rsidR="00431C37">
        <w:rPr>
          <w:color w:val="1F497D"/>
        </w:rPr>
        <w:t>)</w:t>
      </w:r>
      <w:r w:rsidRPr="00431C37">
        <w:rPr>
          <w:color w:val="1F497D"/>
        </w:rPr>
        <w:t>;</w:t>
      </w:r>
    </w:p>
    <w:p w:rsidR="00431C37" w:rsidRDefault="00431C37" w:rsidP="00431C37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 xml:space="preserve">Вывод примечаний (истории корректировки) аналогично примечаниям в </w:t>
      </w:r>
      <w:r>
        <w:rPr>
          <w:color w:val="1F497D"/>
          <w:lang w:val="en-US"/>
        </w:rPr>
        <w:t>MS</w:t>
      </w:r>
      <w:r w:rsidRPr="00431C37">
        <w:rPr>
          <w:color w:val="1F497D"/>
        </w:rPr>
        <w:t xml:space="preserve"> </w:t>
      </w:r>
      <w:r>
        <w:rPr>
          <w:color w:val="1F497D"/>
          <w:lang w:val="en-US"/>
        </w:rPr>
        <w:t>Excel</w:t>
      </w:r>
      <w:r>
        <w:rPr>
          <w:color w:val="1F497D"/>
        </w:rPr>
        <w:t>;</w:t>
      </w:r>
    </w:p>
    <w:p w:rsidR="00FA2AFF" w:rsidRDefault="00431C37" w:rsidP="003E3EA9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Выводить разным цветом данные полученные по статистике и откорректированные данные.</w:t>
      </w:r>
    </w:p>
    <w:p w:rsidR="0073363A" w:rsidRDefault="0073363A" w:rsidP="0073363A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Группа полей для новинок с указанием срока выхода на нормальные продажи.</w:t>
      </w:r>
      <w:r w:rsidR="00720F92">
        <w:rPr>
          <w:color w:val="1F497D"/>
        </w:rPr>
        <w:t xml:space="preserve"> Расшифровка открывается по отдельной кн</w:t>
      </w:r>
      <w:r w:rsidR="00146408">
        <w:rPr>
          <w:color w:val="1F497D"/>
        </w:rPr>
        <w:t>опке. Эскиз представлен на рис.1</w:t>
      </w:r>
      <w:r w:rsidR="00720F92">
        <w:rPr>
          <w:color w:val="1F497D"/>
        </w:rPr>
        <w:t>.</w:t>
      </w:r>
    </w:p>
    <w:p w:rsidR="00ED5393" w:rsidRPr="0073363A" w:rsidRDefault="00ED5393" w:rsidP="0073363A">
      <w:pPr>
        <w:pStyle w:val="a3"/>
        <w:numPr>
          <w:ilvl w:val="0"/>
          <w:numId w:val="14"/>
        </w:numPr>
        <w:rPr>
          <w:color w:val="1F497D"/>
        </w:rPr>
      </w:pPr>
      <w:r>
        <w:rPr>
          <w:color w:val="1F497D"/>
        </w:rPr>
        <w:t>Редактирование значений в итоговых колонках приводит к пропорциональному изменению значений в подчиненных группах и артикулах.</w:t>
      </w:r>
    </w:p>
    <w:p w:rsidR="004A6DA1" w:rsidRDefault="00CC2FE0" w:rsidP="00CC2FE0">
      <w:pPr>
        <w:pStyle w:val="1"/>
      </w:pPr>
      <w:r>
        <w:t xml:space="preserve">Описание бизнес-процесса </w:t>
      </w:r>
      <w:r w:rsidR="00454764">
        <w:t>составления ассортиментного плана продаж</w:t>
      </w:r>
    </w:p>
    <w:p w:rsidR="00A340C4" w:rsidRDefault="00A340C4" w:rsidP="00AE7E61">
      <w:pPr>
        <w:ind w:left="284"/>
        <w:rPr>
          <w:color w:val="1F497D"/>
        </w:rPr>
      </w:pPr>
    </w:p>
    <w:p w:rsidR="00221A84" w:rsidRDefault="00454764" w:rsidP="00BC53C1">
      <w:pPr>
        <w:ind w:left="284"/>
        <w:rPr>
          <w:b/>
          <w:color w:val="1F497D"/>
        </w:rPr>
      </w:pPr>
      <w:r>
        <w:rPr>
          <w:b/>
          <w:color w:val="1F497D"/>
        </w:rPr>
        <w:t xml:space="preserve">Менеджер </w:t>
      </w:r>
      <w:r w:rsidR="00BC53C1">
        <w:rPr>
          <w:b/>
          <w:color w:val="1F497D"/>
        </w:rPr>
        <w:t xml:space="preserve">создает ассортиментный план продаж по </w:t>
      </w:r>
      <w:r w:rsidR="00146408">
        <w:rPr>
          <w:b/>
          <w:color w:val="1F497D"/>
        </w:rPr>
        <w:t>бренду</w:t>
      </w:r>
      <w:r>
        <w:rPr>
          <w:b/>
          <w:color w:val="1F497D"/>
        </w:rPr>
        <w:t xml:space="preserve"> </w:t>
      </w:r>
    </w:p>
    <w:p w:rsidR="000D2517" w:rsidRDefault="000D2517" w:rsidP="00BC53C1">
      <w:pPr>
        <w:rPr>
          <w:b/>
          <w:color w:val="1F497D"/>
        </w:rPr>
      </w:pPr>
    </w:p>
    <w:p w:rsidR="00E702F8" w:rsidRPr="00146408" w:rsidRDefault="00146408" w:rsidP="00146408">
      <w:pPr>
        <w:pStyle w:val="a3"/>
        <w:numPr>
          <w:ilvl w:val="0"/>
          <w:numId w:val="19"/>
        </w:numPr>
        <w:rPr>
          <w:color w:val="1F497D"/>
        </w:rPr>
      </w:pPr>
      <w:r w:rsidRPr="00146408">
        <w:rPr>
          <w:color w:val="1F497D"/>
        </w:rPr>
        <w:t xml:space="preserve">Постановка задачи: </w:t>
      </w:r>
      <w:proofErr w:type="gramStart"/>
      <w:r w:rsidRPr="00146408">
        <w:rPr>
          <w:color w:val="1F497D"/>
        </w:rPr>
        <w:t>Бренд-менеджеру</w:t>
      </w:r>
      <w:proofErr w:type="gramEnd"/>
      <w:r w:rsidRPr="00146408">
        <w:rPr>
          <w:color w:val="1F497D"/>
        </w:rPr>
        <w:t xml:space="preserve"> ставится задача: «Составить и согласовать ассортиментный план продаж по определенному бренду».</w:t>
      </w:r>
    </w:p>
    <w:p w:rsidR="00146408" w:rsidRDefault="00146408" w:rsidP="00146408">
      <w:pPr>
        <w:pStyle w:val="a3"/>
        <w:numPr>
          <w:ilvl w:val="0"/>
          <w:numId w:val="19"/>
        </w:numPr>
        <w:rPr>
          <w:color w:val="1F497D"/>
        </w:rPr>
      </w:pPr>
      <w:r w:rsidRPr="00146408">
        <w:rPr>
          <w:color w:val="1F497D"/>
        </w:rPr>
        <w:t>Цель: получить ассортиментный план продаж в штуках, который совпадает (или минимально и объяснимо отличается от плана продаж дистрибуции) по сумме.</w:t>
      </w:r>
    </w:p>
    <w:p w:rsidR="00221A84" w:rsidRDefault="00F03BF9" w:rsidP="00F03BF9">
      <w:pPr>
        <w:pStyle w:val="a3"/>
        <w:numPr>
          <w:ilvl w:val="0"/>
          <w:numId w:val="19"/>
        </w:numPr>
        <w:rPr>
          <w:color w:val="1F497D"/>
        </w:rPr>
      </w:pPr>
      <w:r>
        <w:rPr>
          <w:color w:val="1F497D"/>
        </w:rPr>
        <w:t xml:space="preserve">Методика. Бренд-менеджер: </w:t>
      </w:r>
    </w:p>
    <w:p w:rsidR="00F03BF9" w:rsidRDefault="00F03BF9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Анализирует статистику продаж за прошлый период;</w:t>
      </w:r>
    </w:p>
    <w:p w:rsidR="00F03BF9" w:rsidRDefault="00ED5393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Анализирует прогнозы по рынку и любую информацию о событиях, которые могут повлиять на продажи планируемого периода;</w:t>
      </w:r>
    </w:p>
    <w:p w:rsidR="00ED5393" w:rsidRDefault="00ED5393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На основании полученной информации регулирует количество по артикулам, клиентам и итоговым значениям.</w:t>
      </w:r>
    </w:p>
    <w:p w:rsidR="006A3ECD" w:rsidRDefault="003F5A2F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Повторяет операции (</w:t>
      </w:r>
      <w:proofErr w:type="gramStart"/>
      <w:r>
        <w:rPr>
          <w:color w:val="1F497D"/>
        </w:rPr>
        <w:t>с</w:t>
      </w:r>
      <w:proofErr w:type="gramEnd"/>
      <w:r>
        <w:rPr>
          <w:color w:val="1F497D"/>
        </w:rPr>
        <w:t xml:space="preserve">.) </w:t>
      </w:r>
      <w:proofErr w:type="gramStart"/>
      <w:r>
        <w:rPr>
          <w:color w:val="1F497D"/>
        </w:rPr>
        <w:t>до</w:t>
      </w:r>
      <w:proofErr w:type="gramEnd"/>
      <w:r>
        <w:rPr>
          <w:color w:val="1F497D"/>
        </w:rPr>
        <w:t xml:space="preserve"> тех пор, пока итоговые значения не будут максимально приближены к плану продаж дистрибуции.</w:t>
      </w:r>
    </w:p>
    <w:p w:rsidR="006A3ECD" w:rsidRDefault="006A3ECD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Готовит аргументы и предложения по корректировке ассортиментного плана продаж для достижения цели.</w:t>
      </w:r>
    </w:p>
    <w:p w:rsidR="003F5A2F" w:rsidRPr="00F03BF9" w:rsidRDefault="006A3ECD" w:rsidP="00F03BF9">
      <w:pPr>
        <w:pStyle w:val="a3"/>
        <w:numPr>
          <w:ilvl w:val="1"/>
          <w:numId w:val="19"/>
        </w:numPr>
        <w:rPr>
          <w:color w:val="1F497D"/>
        </w:rPr>
      </w:pPr>
      <w:r>
        <w:rPr>
          <w:color w:val="1F497D"/>
        </w:rPr>
        <w:t>После предварительной подготовки, на встрече с сотрудниками плана продаж дистрибуции производится итеративное обсуждение, изменение и согласование ассортиментного плана продаж.</w:t>
      </w:r>
      <w:bookmarkStart w:id="0" w:name="_GoBack"/>
      <w:bookmarkEnd w:id="0"/>
    </w:p>
    <w:p w:rsidR="00146408" w:rsidRPr="00146408" w:rsidRDefault="00146408" w:rsidP="00146408">
      <w:pPr>
        <w:ind w:left="284"/>
        <w:rPr>
          <w:color w:val="1F497D"/>
        </w:rPr>
      </w:pPr>
    </w:p>
    <w:sectPr w:rsidR="00146408" w:rsidRPr="0014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D0"/>
    <w:multiLevelType w:val="hybridMultilevel"/>
    <w:tmpl w:val="01904B22"/>
    <w:lvl w:ilvl="0" w:tplc="04190017">
      <w:start w:val="1"/>
      <w:numFmt w:val="lowerLetter"/>
      <w:lvlText w:val="%1)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0E63682"/>
    <w:multiLevelType w:val="hybridMultilevel"/>
    <w:tmpl w:val="C7FA70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E91F00"/>
    <w:multiLevelType w:val="hybridMultilevel"/>
    <w:tmpl w:val="7F2E6EE8"/>
    <w:lvl w:ilvl="0" w:tplc="04190015">
      <w:start w:val="1"/>
      <w:numFmt w:val="upperLetter"/>
      <w:lvlText w:val="%1."/>
      <w:lvlJc w:val="left"/>
      <w:pPr>
        <w:ind w:left="1488" w:hanging="360"/>
      </w:pPr>
    </w:lvl>
    <w:lvl w:ilvl="1" w:tplc="0419000F">
      <w:start w:val="1"/>
      <w:numFmt w:val="decimal"/>
      <w:lvlText w:val="%2."/>
      <w:lvlJc w:val="left"/>
      <w:pPr>
        <w:ind w:left="220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31B48D2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1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">
    <w:nsid w:val="0BDC2396"/>
    <w:multiLevelType w:val="hybridMultilevel"/>
    <w:tmpl w:val="C7B05812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021DE9"/>
    <w:multiLevelType w:val="hybridMultilevel"/>
    <w:tmpl w:val="73A02B6C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0E4A4FA2"/>
    <w:multiLevelType w:val="hybridMultilevel"/>
    <w:tmpl w:val="C7FA70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A46F50"/>
    <w:multiLevelType w:val="hybridMultilevel"/>
    <w:tmpl w:val="5FB4D3E4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>
    <w:nsid w:val="22642073"/>
    <w:multiLevelType w:val="hybridMultilevel"/>
    <w:tmpl w:val="3502F4DC"/>
    <w:lvl w:ilvl="0" w:tplc="04190015">
      <w:start w:val="1"/>
      <w:numFmt w:val="upp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453C50"/>
    <w:multiLevelType w:val="hybridMultilevel"/>
    <w:tmpl w:val="0EF6605A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35A56"/>
    <w:multiLevelType w:val="hybridMultilevel"/>
    <w:tmpl w:val="C7FA70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324783D"/>
    <w:multiLevelType w:val="hybridMultilevel"/>
    <w:tmpl w:val="1410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72F23"/>
    <w:multiLevelType w:val="hybridMultilevel"/>
    <w:tmpl w:val="2F78721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490E8F"/>
    <w:multiLevelType w:val="hybridMultilevel"/>
    <w:tmpl w:val="800CC68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0F7DC9"/>
    <w:multiLevelType w:val="hybridMultilevel"/>
    <w:tmpl w:val="A7E8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F7DB8"/>
    <w:multiLevelType w:val="hybridMultilevel"/>
    <w:tmpl w:val="92987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07298"/>
    <w:multiLevelType w:val="hybridMultilevel"/>
    <w:tmpl w:val="1E36760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>
    <w:nsid w:val="674809E1"/>
    <w:multiLevelType w:val="hybridMultilevel"/>
    <w:tmpl w:val="5FB4D3E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69D90076"/>
    <w:multiLevelType w:val="hybridMultilevel"/>
    <w:tmpl w:val="83D27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2"/>
  </w:num>
  <w:num w:numId="5">
    <w:abstractNumId w:val="13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  <w:num w:numId="14">
    <w:abstractNumId w:val="1"/>
  </w:num>
  <w:num w:numId="15">
    <w:abstractNumId w:val="14"/>
  </w:num>
  <w:num w:numId="16">
    <w:abstractNumId w:val="4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C4"/>
    <w:rsid w:val="00015EB6"/>
    <w:rsid w:val="00017139"/>
    <w:rsid w:val="00085BFB"/>
    <w:rsid w:val="000C2515"/>
    <w:rsid w:val="000D2517"/>
    <w:rsid w:val="000E1A63"/>
    <w:rsid w:val="00101876"/>
    <w:rsid w:val="00126A0A"/>
    <w:rsid w:val="001309D7"/>
    <w:rsid w:val="00146408"/>
    <w:rsid w:val="001E3E55"/>
    <w:rsid w:val="00221A84"/>
    <w:rsid w:val="00232BB1"/>
    <w:rsid w:val="00233465"/>
    <w:rsid w:val="00250A58"/>
    <w:rsid w:val="00254C1E"/>
    <w:rsid w:val="00276661"/>
    <w:rsid w:val="002B60CA"/>
    <w:rsid w:val="00304471"/>
    <w:rsid w:val="003479DA"/>
    <w:rsid w:val="00373E6A"/>
    <w:rsid w:val="003B7E92"/>
    <w:rsid w:val="003E3EA9"/>
    <w:rsid w:val="003E5A6E"/>
    <w:rsid w:val="003F2875"/>
    <w:rsid w:val="003F5A2F"/>
    <w:rsid w:val="00402AC2"/>
    <w:rsid w:val="00425B71"/>
    <w:rsid w:val="00431C37"/>
    <w:rsid w:val="00454764"/>
    <w:rsid w:val="00463505"/>
    <w:rsid w:val="0047371E"/>
    <w:rsid w:val="004820BF"/>
    <w:rsid w:val="004A6DA1"/>
    <w:rsid w:val="005209A2"/>
    <w:rsid w:val="0057386E"/>
    <w:rsid w:val="0064309B"/>
    <w:rsid w:val="006726ED"/>
    <w:rsid w:val="006A3ECD"/>
    <w:rsid w:val="00720F92"/>
    <w:rsid w:val="0073363A"/>
    <w:rsid w:val="00816292"/>
    <w:rsid w:val="00845D0D"/>
    <w:rsid w:val="008646FE"/>
    <w:rsid w:val="009538CB"/>
    <w:rsid w:val="0096133C"/>
    <w:rsid w:val="00973550"/>
    <w:rsid w:val="009A2839"/>
    <w:rsid w:val="009B7DDC"/>
    <w:rsid w:val="00A340C4"/>
    <w:rsid w:val="00A54012"/>
    <w:rsid w:val="00A95F86"/>
    <w:rsid w:val="00A97756"/>
    <w:rsid w:val="00AD1F42"/>
    <w:rsid w:val="00AE6214"/>
    <w:rsid w:val="00AE7E61"/>
    <w:rsid w:val="00BC53C1"/>
    <w:rsid w:val="00C12ADE"/>
    <w:rsid w:val="00C226CE"/>
    <w:rsid w:val="00C457CB"/>
    <w:rsid w:val="00CC2FE0"/>
    <w:rsid w:val="00D0317A"/>
    <w:rsid w:val="00D24DD1"/>
    <w:rsid w:val="00DD1691"/>
    <w:rsid w:val="00DF65EB"/>
    <w:rsid w:val="00E067A7"/>
    <w:rsid w:val="00E21EBA"/>
    <w:rsid w:val="00E702F8"/>
    <w:rsid w:val="00E85C1E"/>
    <w:rsid w:val="00ED5393"/>
    <w:rsid w:val="00F03BF9"/>
    <w:rsid w:val="00F90A5B"/>
    <w:rsid w:val="00F971BA"/>
    <w:rsid w:val="00FA2AFF"/>
    <w:rsid w:val="00FD55D7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C4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2FE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FE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2FE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E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E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E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E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E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E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D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2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2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7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D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45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5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57CB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5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57CB"/>
    <w:rPr>
      <w:rFonts w:ascii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9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C4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2FE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2FE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2FE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E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E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E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E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E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E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D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2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2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2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2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2F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2F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2F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2F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2F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7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D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45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5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57CB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5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57CB"/>
    <w:rPr>
      <w:rFonts w:ascii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9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8700-5C4D-433C-8D78-520DE8C2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Макулов</dc:creator>
  <cp:lastModifiedBy>Андрей Макулов</cp:lastModifiedBy>
  <cp:revision>11</cp:revision>
  <cp:lastPrinted>2013-07-19T10:56:00Z</cp:lastPrinted>
  <dcterms:created xsi:type="dcterms:W3CDTF">2013-08-13T13:46:00Z</dcterms:created>
  <dcterms:modified xsi:type="dcterms:W3CDTF">2013-08-15T11:08:00Z</dcterms:modified>
</cp:coreProperties>
</file>