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162" w:rsidRDefault="00F71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п</w:t>
      </w:r>
      <w:r w:rsidRPr="00F71319">
        <w:rPr>
          <w:rFonts w:ascii="Times New Roman" w:hAnsi="Times New Roman" w:cs="Times New Roman"/>
          <w:sz w:val="24"/>
          <w:szCs w:val="24"/>
        </w:rPr>
        <w:t>рограмма 1</w:t>
      </w:r>
      <w:proofErr w:type="gramStart"/>
      <w:r w:rsidRPr="00F71319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F71319">
        <w:rPr>
          <w:rFonts w:ascii="Times New Roman" w:hAnsi="Times New Roman" w:cs="Times New Roman"/>
          <w:sz w:val="24"/>
          <w:szCs w:val="24"/>
        </w:rPr>
        <w:t xml:space="preserve"> Управление предприятием 2 (2.5.20.85)</w:t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предприятия имеется обособленное подразделение, выделенное на отдельный баланс.</w:t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Возникает проблема при формировании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отчета «Бухгалтерская отчетность упрощенная».</w:t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Головная организация передела филиалу деньги, эта сумма не попадает в баланс, активы меньше пассивов на переданную сумму.</w:t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Передачу денег делали по инструкции ИТС. </w:t>
      </w:r>
      <w:hyperlink r:id="rId5" w:history="1">
        <w:r w:rsidRPr="006E55D3">
          <w:rPr>
            <w:rStyle w:val="a3"/>
            <w:rFonts w:ascii="Times New Roman" w:hAnsi="Times New Roman" w:cs="Times New Roman"/>
            <w:sz w:val="24"/>
            <w:szCs w:val="24"/>
          </w:rPr>
          <w:t>https://its.1c.ru/db/metod81#content:6621:hdoc</w:t>
        </w:r>
      </w:hyperlink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инструкции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>
            <wp:extent cx="5940425" cy="3922386"/>
            <wp:effectExtent l="0" t="0" r="3175" b="2540"/>
            <wp:docPr id="1" name="Рисунок 1" descr="https://its.1c.ru/db/content/metod81/src/appsolutionselffinanced/erp2.0/mutuals/i8106621.files/image027.png?_=0000AAEFD6A04767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s.1c.ru/db/content/metod81/src/appsolutionselffinanced/erp2.0/mutuals/i8106621.files/image027.png?_=0000AAEFD6A04767-v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документе в проводках головная организация.</w:t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478366"/>
            <wp:effectExtent l="0" t="0" r="3175" b="7620"/>
            <wp:docPr id="2" name="Рисунок 2" descr="https://its.1c.ru/db/content/metod81/src/appsolutionselffinanced/erp2.0/mutuals/i8106621.files/image028.png?_=000062869FE1120C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ts.1c.ru/db/content/metod81/src/appsolutionselffinanced/erp2.0/mutuals/i8106621.files/image028.png?_=000062869FE1120C-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255876"/>
            <wp:effectExtent l="0" t="0" r="3175" b="1905"/>
            <wp:docPr id="3" name="Рисунок 3" descr="https://its.1c.ru/db/content/metod81/src/appsolutionselffinanced/erp2.0/mutuals/i8106621.files/image029.png?_=000088ACE351DDAB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ts.1c.ru/db/content/metod81/src/appsolutionselffinanced/erp2.0/mutuals/i8106621.files/image029.png?_=000088ACE351DDAB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поступлении денег проводка филиала.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565444"/>
            <wp:effectExtent l="0" t="0" r="3175" b="0"/>
            <wp:docPr id="4" name="Рисунок 4" descr="https://its.1c.ru/db/content/metod81/src/appsolutionselffinanced/erp2.0/mutuals/i8106621.files/image030.png?_=00005FD6C71D60B5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ts.1c.ru/db/content/metod81/src/appsolutionselffinanced/erp2.0/mutuals/i8106621.files/image030.png?_=00005FD6C71D60B5-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31" w:rsidRDefault="0086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Т.е. в разрезе организаций на 51 счете списание с одной организации, а приход на другую организацию. 79 счет не участвует в формировании баланса. </w:t>
      </w:r>
      <w:r w:rsidR="00E21CCD">
        <w:rPr>
          <w:rFonts w:ascii="Times New Roman" w:hAnsi="Times New Roman" w:cs="Times New Roman"/>
          <w:sz w:val="24"/>
          <w:szCs w:val="24"/>
        </w:rPr>
        <w:t>Происходит расхождение по активам и пассивам.</w:t>
      </w:r>
      <w:r w:rsidR="0035438F">
        <w:rPr>
          <w:rFonts w:ascii="Times New Roman" w:hAnsi="Times New Roman" w:cs="Times New Roman"/>
          <w:sz w:val="24"/>
          <w:szCs w:val="24"/>
        </w:rPr>
        <w:t xml:space="preserve">  В головной организации пассив больше актива в отчете бухгалтерская отчетность упрощенная.</w:t>
      </w:r>
      <w:bookmarkStart w:id="0" w:name="_GoBack"/>
      <w:bookmarkEnd w:id="0"/>
    </w:p>
    <w:p w:rsidR="006C20ED" w:rsidRDefault="006C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самом отчете возможно выбрать либо головную организацию, либо обособленное. Переданная по 79 счету отражается в активах по филиалу, а пассивах по головной. </w:t>
      </w:r>
    </w:p>
    <w:p w:rsidR="006C20ED" w:rsidRPr="006C20ED" w:rsidRDefault="006C20ED">
      <w:pPr>
        <w:rPr>
          <w:rFonts w:ascii="Times New Roman" w:hAnsi="Times New Roman" w:cs="Times New Roman"/>
          <w:b/>
          <w:sz w:val="24"/>
          <w:szCs w:val="24"/>
        </w:rPr>
      </w:pPr>
      <w:r w:rsidRPr="006C20ED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proofErr w:type="spellStart"/>
      <w:r w:rsidRPr="006C20ED">
        <w:rPr>
          <w:rFonts w:ascii="Times New Roman" w:hAnsi="Times New Roman" w:cs="Times New Roman"/>
          <w:b/>
          <w:sz w:val="24"/>
          <w:szCs w:val="24"/>
        </w:rPr>
        <w:t>рещить</w:t>
      </w:r>
      <w:proofErr w:type="spellEnd"/>
      <w:r w:rsidRPr="006C20ED">
        <w:rPr>
          <w:rFonts w:ascii="Times New Roman" w:hAnsi="Times New Roman" w:cs="Times New Roman"/>
          <w:b/>
          <w:sz w:val="24"/>
          <w:szCs w:val="24"/>
        </w:rPr>
        <w:t xml:space="preserve"> вопросы:</w:t>
      </w:r>
    </w:p>
    <w:p w:rsidR="006C20ED" w:rsidRPr="006C20ED" w:rsidRDefault="006C20ED" w:rsidP="006C2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20ED">
        <w:rPr>
          <w:rFonts w:ascii="Times New Roman" w:hAnsi="Times New Roman" w:cs="Times New Roman"/>
          <w:sz w:val="24"/>
          <w:szCs w:val="24"/>
        </w:rPr>
        <w:t>Как верно формировать отчетность, в какую строку должна попасть переданная сумма?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0ED" w:rsidRPr="006C20ED" w:rsidRDefault="006C20ED">
      <w:pPr>
        <w:rPr>
          <w:rFonts w:ascii="Times New Roman" w:hAnsi="Times New Roman" w:cs="Times New Roman"/>
          <w:b/>
          <w:sz w:val="24"/>
          <w:szCs w:val="24"/>
        </w:rPr>
      </w:pPr>
      <w:r w:rsidRPr="006C20ED">
        <w:rPr>
          <w:rFonts w:ascii="Times New Roman" w:hAnsi="Times New Roman" w:cs="Times New Roman"/>
          <w:b/>
          <w:sz w:val="24"/>
          <w:szCs w:val="24"/>
        </w:rPr>
        <w:t>Также еще есть вопросы по филиалам:</w:t>
      </w:r>
    </w:p>
    <w:p w:rsidR="006C20ED" w:rsidRPr="006C20ED" w:rsidRDefault="006C20ED" w:rsidP="006C20E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принять убыток по филиалу за 24 год, как это </w:t>
      </w:r>
      <w:r w:rsidR="00BB0159">
        <w:rPr>
          <w:rFonts w:ascii="Times New Roman" w:hAnsi="Times New Roman" w:cs="Times New Roman"/>
          <w:sz w:val="24"/>
          <w:szCs w:val="24"/>
        </w:rPr>
        <w:t xml:space="preserve">отразить проводками?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сделать чтобы этот убыток попал в декларацию по прибыли? Должен ли этот убыток отразиться в балансе?</w:t>
      </w:r>
    </w:p>
    <w:p w:rsidR="00864E31" w:rsidRPr="00F71319" w:rsidRDefault="00864E31">
      <w:pPr>
        <w:rPr>
          <w:rFonts w:ascii="Times New Roman" w:hAnsi="Times New Roman" w:cs="Times New Roman"/>
          <w:sz w:val="24"/>
          <w:szCs w:val="24"/>
        </w:rPr>
      </w:pPr>
    </w:p>
    <w:sectPr w:rsidR="00864E31" w:rsidRPr="00F7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E3F9A"/>
    <w:multiLevelType w:val="hybridMultilevel"/>
    <w:tmpl w:val="BCF8F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7796"/>
    <w:multiLevelType w:val="hybridMultilevel"/>
    <w:tmpl w:val="3C7A7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60"/>
    <w:rsid w:val="0035438F"/>
    <w:rsid w:val="006C20ED"/>
    <w:rsid w:val="00864E31"/>
    <w:rsid w:val="00A7154D"/>
    <w:rsid w:val="00BB0159"/>
    <w:rsid w:val="00D32C6F"/>
    <w:rsid w:val="00E21CCD"/>
    <w:rsid w:val="00F71319"/>
    <w:rsid w:val="00F7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C781F-2FF6-4548-937A-8AE9B78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E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its.1c.ru/db/metod81#content:6621:h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2025-03-21T07:05:00Z</dcterms:created>
  <dcterms:modified xsi:type="dcterms:W3CDTF">2025-03-21T07:25:00Z</dcterms:modified>
</cp:coreProperties>
</file>