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f98xui1m06sc" w:id="0"/>
      <w:bookmarkEnd w:id="0"/>
      <w:r w:rsidDel="00000000" w:rsidR="00000000" w:rsidRPr="00000000">
        <w:rPr>
          <w:rtl w:val="0"/>
        </w:rPr>
      </w:r>
    </w:p>
    <w:sdt>
      <w:sdtPr>
        <w:id w:val="-1164077797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2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6m449bklidir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Общие сведения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3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o9l4aqyb10a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Общий эндпоинт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cdt81t5s9bo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Требования к авторизации и аутентификации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6ibxu2hw94g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Общее требование к JSON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p8d4lfqyb4ib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Список конкретных эндпоинтов по функциям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wd3ry0dnvf7z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Поля и структуры данных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cpc7cjkl1b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Авторизация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phl0vw94rd2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Оплаты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ll5kikg6ja6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 Добавление новой оплаты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mafut5ybfb8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i. Запрос и список полей структуры добавления оплаты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n525s3cqt1er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ii. Структура ответа на добавление оплаты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llmxoheuzadi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iii. Пример JSON добавления оплаты ЕИРЦ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jwg0op8r661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iv. Список возможных ошибок при добавлении оплаты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civ5rrdy00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 Удаление/отзыв ранее добавленной оплаты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x9ihf6yaw2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i. Запрос и список полей структуры удаления оплаты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quaclxeux6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ii. Структура ответа на запрос об удалении оплаты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z7adh52zrm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iii. Пример JSON ответа на запрос об удалении оплаты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q4nrti3h1dsr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iv. Список возможных ошибок при удалении оплаты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8klqkl1zmps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Начисления и счета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1akixry16px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 Получение сведений о состоянии счета абонента на период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viedhmlt7eo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i. Запрос сведений о состоянии счета абонента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8227hi7ophs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ii. Структура ответа на запрос о состоянии счета абонента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cx2h3qo4g9j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iii. Пример JSON ответа о состоянии счета абонента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8dptmay9a3cq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iv. Список возможных ошибок при запросе счёта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xo7gr3d8qj4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Приборы учета и показания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jv4fnzwkyfw3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 Получение сведений о наличии и показаниях приборов учета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kcjul715b46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i. Запрос сведений о приборах учета абонента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tsk7opwlxu1x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ii. Структура ответа на запрос о приборах учета абонента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5u3z6dips0sr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iii. Пример JSON ответа о состоянии приборах учета абонента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none" w:pos="12000"/>
            </w:tabs>
            <w:spacing w:before="60" w:line="240" w:lineRule="auto"/>
            <w:ind w:left="108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j6ao3milmy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iv. Список возможных ошибок при запросе счёта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9p79vhdhj2z4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Дополнительные справочники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none" w:pos="12000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a3x8eaq4dij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Справочник услуг по состоянию на 21.04.2025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2">
      <w:pPr>
        <w:pStyle w:val="Heading3"/>
        <w:rPr/>
      </w:pPr>
      <w:bookmarkStart w:colFirst="0" w:colLast="0" w:name="_on4d3mcbtw5v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rPr/>
      </w:pPr>
      <w:bookmarkStart w:colFirst="0" w:colLast="0" w:name="_6m449bklidir" w:id="2"/>
      <w:bookmarkEnd w:id="2"/>
      <w:r w:rsidDel="00000000" w:rsidR="00000000" w:rsidRPr="00000000">
        <w:rPr>
          <w:rtl w:val="0"/>
        </w:rPr>
        <w:t xml:space="preserve">Общие сведения</w:t>
      </w:r>
    </w:p>
    <w:p w:rsidR="00000000" w:rsidDel="00000000" w:rsidP="00000000" w:rsidRDefault="00000000" w:rsidRPr="00000000" w14:paraId="00000024">
      <w:pPr>
        <w:pStyle w:val="Heading4"/>
        <w:rPr/>
      </w:pPr>
      <w:bookmarkStart w:colFirst="0" w:colLast="0" w:name="_go9l4aqyb10a" w:id="3"/>
      <w:bookmarkEnd w:id="3"/>
      <w:r w:rsidDel="00000000" w:rsidR="00000000" w:rsidRPr="00000000">
        <w:rPr>
          <w:rtl w:val="0"/>
        </w:rPr>
        <w:t xml:space="preserve">Общий эндпоинт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Общим эндпоинтом для всех запросов будет /eord/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Далее в зависимости от организации-поставщика/получателя данных /eirc/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Версия апи /v1/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Для организации Зачет ООО «ЕРЦ»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u w:val="single"/>
          <w:rtl w:val="0"/>
        </w:rPr>
        <w:t xml:space="preserve">192.168.138.16:3000/eord/eirc/v1</w:t>
      </w:r>
      <w:r w:rsidDel="00000000" w:rsidR="00000000" w:rsidRPr="00000000">
        <w:rPr>
          <w:rtl w:val="0"/>
        </w:rPr>
        <w:t xml:space="preserve"> - Рабочий контур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u w:val="single"/>
          <w:rtl w:val="0"/>
        </w:rPr>
        <w:t xml:space="preserve">192.168.138.16:3333/eord/eirc/v1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- Тестовый контур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Для всех ендпоинтов документа указан Тестовый контур, он отличается от Рабочего контура только номером порта и своими набором пользователей.</w:t>
      </w:r>
    </w:p>
    <w:p w:rsidR="00000000" w:rsidDel="00000000" w:rsidP="00000000" w:rsidRDefault="00000000" w:rsidRPr="00000000" w14:paraId="00000030">
      <w:pPr>
        <w:pStyle w:val="Heading4"/>
        <w:rPr/>
      </w:pPr>
      <w:bookmarkStart w:colFirst="0" w:colLast="0" w:name="_cdt81t5s9bo6" w:id="4"/>
      <w:bookmarkEnd w:id="4"/>
      <w:r w:rsidDel="00000000" w:rsidR="00000000" w:rsidRPr="00000000">
        <w:rPr>
          <w:rtl w:val="0"/>
        </w:rPr>
        <w:t xml:space="preserve">Требования к авторизации и аутентификации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В тестовой версии API должна быть использована Bearer авторизация</w:t>
      </w:r>
    </w:p>
    <w:p w:rsidR="00000000" w:rsidDel="00000000" w:rsidP="00000000" w:rsidRDefault="00000000" w:rsidRPr="00000000" w14:paraId="00000033">
      <w:pPr>
        <w:pStyle w:val="Heading4"/>
        <w:rPr/>
      </w:pPr>
      <w:bookmarkStart w:colFirst="0" w:colLast="0" w:name="_6ibxu2hw94ge" w:id="5"/>
      <w:bookmarkEnd w:id="5"/>
      <w:r w:rsidDel="00000000" w:rsidR="00000000" w:rsidRPr="00000000">
        <w:rPr>
          <w:rtl w:val="0"/>
        </w:rPr>
        <w:t xml:space="preserve">Общее требование к JSON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numeric полях в качестве разделителя дробной части следует использовать десятичную точку;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Поля типа datetime содержат дату в формате ГГГГ.ММ.ДД ЧЧ:ММ:СС в 24х часовом формате;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Поля типа date содержат дату в формате ГГГГ.ММ.ДД;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Для указания имен полей кавычки не обязательны.</w:t>
      </w:r>
    </w:p>
    <w:p w:rsidR="00000000" w:rsidDel="00000000" w:rsidP="00000000" w:rsidRDefault="00000000" w:rsidRPr="00000000" w14:paraId="00000039">
      <w:pPr>
        <w:pStyle w:val="Heading4"/>
        <w:rPr/>
      </w:pPr>
      <w:bookmarkStart w:colFirst="0" w:colLast="0" w:name="_p8d4lfqyb4ib" w:id="6"/>
      <w:bookmarkEnd w:id="6"/>
      <w:r w:rsidDel="00000000" w:rsidR="00000000" w:rsidRPr="00000000">
        <w:rPr>
          <w:rtl w:val="0"/>
        </w:rPr>
        <w:t xml:space="preserve">Список конкретных эндпоинтов по функциям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auth - авторизация,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Метод POST - возвращает bearer токен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payments - общий эндпоинт для приема оплат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Метод POST - добавление новой оплаты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Метод DELETE - удаление или отзыв ранее загруженной оплаты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bills - счета абонента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counters - приборы учета абонента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rPr/>
      </w:pPr>
      <w:bookmarkStart w:colFirst="0" w:colLast="0" w:name="_wd3ry0dnvf7z" w:id="7"/>
      <w:bookmarkEnd w:id="7"/>
      <w:r w:rsidDel="00000000" w:rsidR="00000000" w:rsidRPr="00000000">
        <w:rPr>
          <w:rtl w:val="0"/>
        </w:rPr>
        <w:t xml:space="preserve">Поля и структуры данных</w:t>
      </w:r>
    </w:p>
    <w:p w:rsidR="00000000" w:rsidDel="00000000" w:rsidP="00000000" w:rsidRDefault="00000000" w:rsidRPr="00000000" w14:paraId="00000045">
      <w:pPr>
        <w:pStyle w:val="Heading2"/>
        <w:numPr>
          <w:ilvl w:val="0"/>
          <w:numId w:val="6"/>
        </w:numPr>
        <w:ind w:left="720" w:hanging="360"/>
        <w:rPr/>
      </w:pPr>
      <w:bookmarkStart w:colFirst="0" w:colLast="0" w:name="_xcpc7cjkl1b1" w:id="8"/>
      <w:bookmarkEnd w:id="8"/>
      <w:r w:rsidDel="00000000" w:rsidR="00000000" w:rsidRPr="00000000">
        <w:rPr>
          <w:rtl w:val="0"/>
        </w:rPr>
        <w:t xml:space="preserve">Авторизация</w:t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  <w:t xml:space="preserve">Получение ключа доступа к эндпоинтам закрытых авторизацией.Необходимо передать json с двумя текстовыми ключами: username и password. Пример запроса:</w:t>
      </w:r>
    </w:p>
    <w:p w:rsidR="00000000" w:rsidDel="00000000" w:rsidP="00000000" w:rsidRDefault="00000000" w:rsidRPr="00000000" w14:paraId="00000047">
      <w:pPr>
        <w:shd w:fill="ffffff" w:val="clear"/>
        <w:spacing w:line="360" w:lineRule="auto"/>
        <w:ind w:left="720" w:firstLine="0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048">
      <w:pPr>
        <w:shd w:fill="ffffff" w:val="clear"/>
        <w:spacing w:line="360" w:lineRule="auto"/>
        <w:ind w:left="720" w:firstLine="0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"username"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"&lt;пользователь&gt;"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49">
      <w:pPr>
        <w:shd w:fill="ffffff" w:val="clear"/>
        <w:spacing w:line="360" w:lineRule="auto"/>
        <w:ind w:left="720" w:firstLine="0"/>
        <w:rPr>
          <w:rFonts w:ascii="Courier New" w:cs="Courier New" w:eastAsia="Courier New" w:hAnsi="Courier New"/>
          <w:color w:val="0451a5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"password"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"&lt;пароль&gt;"</w:t>
      </w:r>
    </w:p>
    <w:p w:rsidR="00000000" w:rsidDel="00000000" w:rsidP="00000000" w:rsidRDefault="00000000" w:rsidRPr="00000000" w14:paraId="0000004A">
      <w:pPr>
        <w:shd w:fill="ffffff" w:val="clear"/>
        <w:spacing w:line="360" w:lineRule="auto"/>
        <w:ind w:left="720" w:firstLine="0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4B">
      <w:pPr>
        <w:ind w:left="720" w:firstLine="0"/>
        <w:rPr/>
      </w:pPr>
      <w:r w:rsidDel="00000000" w:rsidR="00000000" w:rsidRPr="00000000">
        <w:rPr>
          <w:rtl w:val="0"/>
        </w:rPr>
        <w:t xml:space="preserve">В случае успешной авторизации будет ответ с ключом доступа  (код ответа 200)</w:t>
      </w:r>
    </w:p>
    <w:p w:rsidR="00000000" w:rsidDel="00000000" w:rsidP="00000000" w:rsidRDefault="00000000" w:rsidRPr="00000000" w14:paraId="0000004C">
      <w:pPr>
        <w:shd w:fill="ffffff" w:val="clear"/>
        <w:spacing w:line="360" w:lineRule="auto"/>
        <w:ind w:left="720" w:firstLine="0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04D">
      <w:pPr>
        <w:shd w:fill="ffffff" w:val="clear"/>
        <w:spacing w:line="360" w:lineRule="auto"/>
        <w:ind w:left="720" w:firstLine="0"/>
        <w:rPr>
          <w:rFonts w:ascii="Courier New" w:cs="Courier New" w:eastAsia="Courier New" w:hAnsi="Courier New"/>
          <w:color w:val="0451a5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"access_token"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"&lt;Токен доступа&gt;"</w:t>
      </w:r>
    </w:p>
    <w:p w:rsidR="00000000" w:rsidDel="00000000" w:rsidP="00000000" w:rsidRDefault="00000000" w:rsidRPr="00000000" w14:paraId="0000004E">
      <w:pPr>
        <w:shd w:fill="ffffff" w:val="clear"/>
        <w:spacing w:line="360" w:lineRule="auto"/>
        <w:ind w:left="720" w:firstLine="0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4F">
      <w:pPr>
        <w:ind w:left="720" w:firstLine="0"/>
        <w:rPr/>
      </w:pPr>
      <w:r w:rsidDel="00000000" w:rsidR="00000000" w:rsidRPr="00000000">
        <w:rPr>
          <w:rtl w:val="0"/>
        </w:rPr>
        <w:t xml:space="preserve">В случае ошибки авторизации (код ответа 401)</w:t>
      </w:r>
    </w:p>
    <w:p w:rsidR="00000000" w:rsidDel="00000000" w:rsidP="00000000" w:rsidRDefault="00000000" w:rsidRPr="00000000" w14:paraId="00000050">
      <w:pPr>
        <w:shd w:fill="ffffff" w:val="clear"/>
        <w:spacing w:line="360" w:lineRule="auto"/>
        <w:ind w:left="720" w:firstLine="0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051">
      <w:pPr>
        <w:shd w:fill="ffffff" w:val="clear"/>
        <w:spacing w:line="360" w:lineRule="auto"/>
        <w:ind w:left="720" w:firstLine="0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"message"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"Unauthorized"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052">
      <w:pPr>
        <w:shd w:fill="ffffff" w:val="clear"/>
        <w:spacing w:line="360" w:lineRule="auto"/>
        <w:ind w:left="720" w:firstLine="0"/>
        <w:rPr>
          <w:rFonts w:ascii="Courier New" w:cs="Courier New" w:eastAsia="Courier New" w:hAnsi="Courier New"/>
          <w:color w:val="098658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"statusCode"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401</w:t>
      </w:r>
    </w:p>
    <w:p w:rsidR="00000000" w:rsidDel="00000000" w:rsidP="00000000" w:rsidRDefault="00000000" w:rsidRPr="00000000" w14:paraId="00000053">
      <w:pPr>
        <w:shd w:fill="ffffff" w:val="clear"/>
        <w:spacing w:line="360" w:lineRule="auto"/>
        <w:ind w:left="720" w:firstLine="0"/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5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20" w:firstLine="0"/>
        <w:rPr>
          <w:u w:val="single"/>
        </w:rPr>
      </w:pPr>
      <w:r w:rsidDel="00000000" w:rsidR="00000000" w:rsidRPr="00000000">
        <w:rPr>
          <w:rtl w:val="0"/>
        </w:rPr>
        <w:t xml:space="preserve">Тестовый ендпоинт для авторизации </w:t>
      </w:r>
      <w:r w:rsidDel="00000000" w:rsidR="00000000" w:rsidRPr="00000000">
        <w:rPr>
          <w:u w:val="single"/>
          <w:rtl w:val="0"/>
        </w:rPr>
        <w:t xml:space="preserve">192.168.138.16:3333/eord/eirc/v1/auth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numPr>
          <w:ilvl w:val="0"/>
          <w:numId w:val="6"/>
        </w:numPr>
        <w:spacing w:after="0" w:afterAutospacing="0"/>
        <w:ind w:left="720" w:hanging="360"/>
        <w:rPr/>
      </w:pPr>
      <w:bookmarkStart w:colFirst="0" w:colLast="0" w:name="_phl0vw94rd2t" w:id="9"/>
      <w:bookmarkEnd w:id="9"/>
      <w:r w:rsidDel="00000000" w:rsidR="00000000" w:rsidRPr="00000000">
        <w:rPr>
          <w:rtl w:val="0"/>
        </w:rPr>
        <w:t xml:space="preserve">Оплаты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numPr>
          <w:ilvl w:val="1"/>
          <w:numId w:val="6"/>
        </w:numPr>
        <w:spacing w:after="0" w:afterAutospacing="0" w:before="0" w:beforeAutospacing="0"/>
        <w:ind w:left="1440" w:hanging="360"/>
        <w:rPr/>
      </w:pPr>
      <w:bookmarkStart w:colFirst="0" w:colLast="0" w:name="_ll5kikg6ja6n" w:id="10"/>
      <w:bookmarkEnd w:id="10"/>
      <w:r w:rsidDel="00000000" w:rsidR="00000000" w:rsidRPr="00000000">
        <w:rPr>
          <w:rtl w:val="0"/>
        </w:rPr>
        <w:t xml:space="preserve">Добавление новой оплаты</w:t>
      </w:r>
    </w:p>
    <w:p w:rsidR="00000000" w:rsidDel="00000000" w:rsidP="00000000" w:rsidRDefault="00000000" w:rsidRPr="00000000" w14:paraId="00000058">
      <w:pPr>
        <w:pStyle w:val="Heading4"/>
        <w:numPr>
          <w:ilvl w:val="2"/>
          <w:numId w:val="6"/>
        </w:numPr>
        <w:spacing w:before="0" w:beforeAutospacing="0"/>
        <w:ind w:left="2160" w:hanging="360"/>
      </w:pPr>
      <w:bookmarkStart w:colFirst="0" w:colLast="0" w:name="_mafut5ybfb8z" w:id="11"/>
      <w:bookmarkEnd w:id="11"/>
      <w:r w:rsidDel="00000000" w:rsidR="00000000" w:rsidRPr="00000000">
        <w:rPr>
          <w:rtl w:val="0"/>
        </w:rPr>
        <w:t xml:space="preserve">Список полей структуры добавления оплаты</w:t>
      </w:r>
    </w:p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u w:val="single"/>
        </w:rPr>
      </w:pPr>
      <w:r w:rsidDel="00000000" w:rsidR="00000000" w:rsidRPr="00000000">
        <w:rPr>
          <w:rtl w:val="0"/>
        </w:rPr>
        <w:t xml:space="preserve">Для добавления новой оплаты служит метод POST на эндпоинт </w:t>
      </w:r>
      <w:r w:rsidDel="00000000" w:rsidR="00000000" w:rsidRPr="00000000">
        <w:rPr>
          <w:u w:val="single"/>
          <w:rtl w:val="0"/>
        </w:rPr>
        <w:t xml:space="preserve">192.168.138.16:3333/eord/eirc/api/v1/payments</w:t>
      </w:r>
    </w:p>
    <w:p w:rsidR="00000000" w:rsidDel="00000000" w:rsidP="00000000" w:rsidRDefault="00000000" w:rsidRPr="00000000" w14:paraId="0000005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За один раз в массиве может быть отправлена одна, или несколько оплат сразу</w:t>
      </w:r>
    </w:p>
    <w:p w:rsidR="00000000" w:rsidDel="00000000" w:rsidP="00000000" w:rsidRDefault="00000000" w:rsidRPr="00000000" w14:paraId="0000005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При добавлении оплаты в систему должны быть указаны следующие обязательные поля: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Структура с общими сведениями об оплате </w:t>
      </w:r>
      <w:r w:rsidDel="00000000" w:rsidR="00000000" w:rsidRPr="00000000">
        <w:rPr>
          <w:b w:val="1"/>
          <w:i w:val="1"/>
          <w:rtl w:val="0"/>
        </w:rPr>
        <w:t xml:space="preserve">payment</w:t>
      </w:r>
      <w:r w:rsidDel="00000000" w:rsidR="00000000" w:rsidRPr="00000000">
        <w:rPr>
          <w:rtl w:val="0"/>
        </w:rPr>
        <w:t xml:space="preserve">. Обязательна к включению в JSON: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5" w:tblpY="0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1620"/>
        <w:gridCol w:w="1575"/>
        <w:gridCol w:w="915"/>
        <w:gridCol w:w="4410"/>
        <w:tblGridChange w:id="0">
          <w:tblGrid>
            <w:gridCol w:w="510"/>
            <w:gridCol w:w="1620"/>
            <w:gridCol w:w="1575"/>
            <w:gridCol w:w="915"/>
            <w:gridCol w:w="4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sine" w:cs="Cousine" w:eastAsia="Cousine" w:hAnsi="Cousine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Обязательное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pay_id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Уникальный код оплаты в системе ЕИРЦ, по которому оплата в дальнейшем может быть однозначно идентифицирована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kod_lsch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string(20)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Код лицевого счета абонента в Платформе, строка, состоящая из десятичных цифр без лидирующих нулей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pay_dt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datetime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Дата и время совершения оплаты абонентом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pay_term</w:t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mm.yyyy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Месяц и год, за начисления которых абонент совершает платеж. Если не указано - месяц и год будут выбраны из поля “3. Дата и время оплаты”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pay_amt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numeric(2)</w:t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Сумма платежа в целом. Положительная или отрицательная (в случае, если это корректировка с обратным знаком) сумма оплат. Не может быть равна нулю. Равна сумме платежей по услугам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payer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ФИО плательщика, необходимо для разбора обращений абонентов к Оператору в случае возникновения претензий к учету платежа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Адрес абонента, необходим для разбора обращений к Оператору в случае, если лицевой счет валиден, но не принадлежал абоненту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details</w:t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details[]</w:t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Массив структур с детализацией платежа по услугам</w:t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Структура с детализацией платежа по услугам </w:t>
      </w:r>
      <w:r w:rsidDel="00000000" w:rsidR="00000000" w:rsidRPr="00000000">
        <w:rPr>
          <w:b w:val="1"/>
          <w:i w:val="1"/>
          <w:rtl w:val="0"/>
        </w:rPr>
        <w:t xml:space="preserve">payment_details</w:t>
      </w:r>
      <w:r w:rsidDel="00000000" w:rsidR="00000000" w:rsidRPr="00000000">
        <w:rPr>
          <w:rtl w:val="0"/>
        </w:rPr>
        <w:t xml:space="preserve">. Обязательна к включению в JSON: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1650"/>
        <w:gridCol w:w="1545"/>
        <w:gridCol w:w="930"/>
        <w:gridCol w:w="4395"/>
        <w:tblGridChange w:id="0">
          <w:tblGrid>
            <w:gridCol w:w="510"/>
            <w:gridCol w:w="1650"/>
            <w:gridCol w:w="1545"/>
            <w:gridCol w:w="930"/>
            <w:gridCol w:w="4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sine" w:cs="Cousine" w:eastAsia="Cousine" w:hAnsi="Cousine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Тип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Обязательное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service_id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Код услуги в Платформе в соответствии со справочником кодов услуг. Уникален для pay_id (не может быть указан больше одного раза в массиве)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pay_serv_amt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numeric(2)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Сумма платежа по услуге. Положительная или отрицательная (в случае, если это корректировка с обратным знаком) сумма оплат. Не может быть равна нулю</w:t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4"/>
        <w:numPr>
          <w:ilvl w:val="2"/>
          <w:numId w:val="6"/>
        </w:numPr>
        <w:ind w:left="2160" w:hanging="360"/>
        <w:rPr>
          <w:color w:val="666666"/>
          <w:sz w:val="24"/>
          <w:szCs w:val="24"/>
        </w:rPr>
      </w:pPr>
      <w:bookmarkStart w:colFirst="0" w:colLast="0" w:name="_n525s3cqt1er" w:id="12"/>
      <w:bookmarkEnd w:id="12"/>
      <w:r w:rsidDel="00000000" w:rsidR="00000000" w:rsidRPr="00000000">
        <w:rPr>
          <w:rtl w:val="0"/>
        </w:rPr>
        <w:t xml:space="preserve">Структура ответа на добавление оплаты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Коды ошибок: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В случае корректной обработки запроса возвращается код 200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В случае возникновения ошибки валидации входных данных на уровне структуры возвращается код ошибки 422 (например, нулевая оплата, отсутствует обязательное поле итп)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В случае возникновения ошибки валидации на уровне данных (например, в базе отсутствует абонент) будет возвращен код ошибки 400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0" w:firstLine="0"/>
        <w:rPr/>
      </w:pPr>
      <w:r w:rsidDel="00000000" w:rsidR="00000000" w:rsidRPr="00000000">
        <w:rPr>
          <w:rtl w:val="0"/>
        </w:rPr>
        <w:t xml:space="preserve">При добавлении оплат пачкой в случае, когда хотя бы одна оплата в пачке не валидна - вся пачка будет возвращена как ошибочная.</w:t>
      </w:r>
    </w:p>
    <w:p w:rsidR="00000000" w:rsidDel="00000000" w:rsidP="00000000" w:rsidRDefault="00000000" w:rsidRPr="00000000" w14:paraId="000000B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  <w:t xml:space="preserve">Структура JSON возврата </w:t>
      </w:r>
      <w:r w:rsidDel="00000000" w:rsidR="00000000" w:rsidRPr="00000000">
        <w:rPr>
          <w:b w:val="1"/>
          <w:i w:val="1"/>
          <w:rtl w:val="0"/>
        </w:rPr>
        <w:t xml:space="preserve">payment_return</w:t>
      </w:r>
    </w:p>
    <w:p w:rsidR="00000000" w:rsidDel="00000000" w:rsidP="00000000" w:rsidRDefault="00000000" w:rsidRPr="00000000" w14:paraId="000000B2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1590"/>
        <w:gridCol w:w="1320"/>
        <w:gridCol w:w="990"/>
        <w:gridCol w:w="4545"/>
        <w:tblGridChange w:id="0">
          <w:tblGrid>
            <w:gridCol w:w="585"/>
            <w:gridCol w:w="1590"/>
            <w:gridCol w:w="1320"/>
            <w:gridCol w:w="990"/>
            <w:gridCol w:w="4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sine" w:cs="Cousine" w:eastAsia="Cousine" w:hAnsi="Cousine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Тип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Обязательное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success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boolean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true, если пачка оплат сохранена в БД, false если были ошибки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results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results[]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Массив результатов, в случае, если success = true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errors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errors[]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Массив ошибок, в случае, если success = false</w:t>
            </w:r>
          </w:p>
        </w:tc>
      </w:tr>
    </w:tbl>
    <w:p w:rsidR="00000000" w:rsidDel="00000000" w:rsidP="00000000" w:rsidRDefault="00000000" w:rsidRPr="00000000" w14:paraId="000000C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0" w:firstLine="0"/>
        <w:rPr>
          <w:b w:val="1"/>
          <w:i w:val="1"/>
        </w:rPr>
      </w:pPr>
      <w:r w:rsidDel="00000000" w:rsidR="00000000" w:rsidRPr="00000000">
        <w:rPr>
          <w:rtl w:val="0"/>
        </w:rPr>
        <w:t xml:space="preserve">Структура JSON </w:t>
      </w:r>
      <w:r w:rsidDel="00000000" w:rsidR="00000000" w:rsidRPr="00000000">
        <w:rPr>
          <w:b w:val="1"/>
          <w:i w:val="1"/>
          <w:rtl w:val="0"/>
        </w:rPr>
        <w:t xml:space="preserve">payment_return_results</w:t>
      </w:r>
    </w:p>
    <w:p w:rsidR="00000000" w:rsidDel="00000000" w:rsidP="00000000" w:rsidRDefault="00000000" w:rsidRPr="00000000" w14:paraId="000000C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1590"/>
        <w:gridCol w:w="1200"/>
        <w:gridCol w:w="1080"/>
        <w:gridCol w:w="4575"/>
        <w:tblGridChange w:id="0">
          <w:tblGrid>
            <w:gridCol w:w="585"/>
            <w:gridCol w:w="1590"/>
            <w:gridCol w:w="1200"/>
            <w:gridCol w:w="1080"/>
            <w:gridCol w:w="45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sine" w:cs="Cousine" w:eastAsia="Cousine" w:hAnsi="Cousine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Тип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Обязательное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Переданная в исходном запросе оплата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entry_id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Код оплаты, присвоенный Платформой</w:t>
            </w:r>
          </w:p>
        </w:tc>
      </w:tr>
    </w:tbl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Структура JSON </w:t>
      </w:r>
      <w:r w:rsidDel="00000000" w:rsidR="00000000" w:rsidRPr="00000000">
        <w:rPr>
          <w:b w:val="1"/>
          <w:i w:val="1"/>
          <w:rtl w:val="0"/>
        </w:rPr>
        <w:t xml:space="preserve">payment_return_errors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1590"/>
        <w:gridCol w:w="1365"/>
        <w:gridCol w:w="1050"/>
        <w:gridCol w:w="4440"/>
        <w:tblGridChange w:id="0">
          <w:tblGrid>
            <w:gridCol w:w="585"/>
            <w:gridCol w:w="1590"/>
            <w:gridCol w:w="1365"/>
            <w:gridCol w:w="1050"/>
            <w:gridCol w:w="4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sine" w:cs="Cousine" w:eastAsia="Cousine" w:hAnsi="Cousine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Тип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Обязательное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Переданная в исходном запросе оплата, в которой обнаружена ошибка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messages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string[]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Массив ошибок, возникших при учете оплаты payment</w:t>
            </w:r>
          </w:p>
        </w:tc>
      </w:tr>
    </w:tbl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4"/>
        <w:numPr>
          <w:ilvl w:val="2"/>
          <w:numId w:val="6"/>
        </w:numPr>
        <w:ind w:left="2160" w:hanging="360"/>
        <w:rPr>
          <w:color w:val="666666"/>
          <w:sz w:val="24"/>
          <w:szCs w:val="24"/>
        </w:rPr>
      </w:pPr>
      <w:bookmarkStart w:colFirst="0" w:colLast="0" w:name="_llmxoheuzadi" w:id="13"/>
      <w:bookmarkEnd w:id="13"/>
      <w:r w:rsidDel="00000000" w:rsidR="00000000" w:rsidRPr="00000000">
        <w:rPr>
          <w:rtl w:val="0"/>
        </w:rPr>
        <w:t xml:space="preserve">Пример JSON добавления оплаты ЕИРЦ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За один раз в структуре может быть отправлена одна, или несколько оплат сразу, поэтому JSON содержит массив оплат. При этом, даже если должна быть отправлена одна оплата, её необходимо отправлять в массиве.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u w:val="single"/>
        </w:rPr>
      </w:pPr>
      <w:r w:rsidDel="00000000" w:rsidR="00000000" w:rsidRPr="00000000">
        <w:rPr>
          <w:rtl w:val="0"/>
        </w:rPr>
        <w:t xml:space="preserve">Тестовый ендпоинт для отправки оплат: </w:t>
      </w:r>
      <w:r w:rsidDel="00000000" w:rsidR="00000000" w:rsidRPr="00000000">
        <w:rPr>
          <w:u w:val="single"/>
          <w:rtl w:val="0"/>
        </w:rPr>
        <w:t xml:space="preserve">192.168.138.16:3333/eord/eirc/v1/payments</w:t>
      </w:r>
    </w:p>
    <w:p w:rsidR="00000000" w:rsidDel="00000000" w:rsidP="00000000" w:rsidRDefault="00000000" w:rsidRPr="00000000" w14:paraId="000000F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В примере ниже оплата с уникальным кодом 9998123123 совершается за начисления апреля 2025 года в мае 2025 на сумму 1000 рублей по двум услугам - 7 и 154, оплата 9998123124 совершается в мае 2025 без указания периода начислений и необязательных полей ФИО и Адреса на сумму 300.55 рублей по одной услуге с кодом 4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[</w:t>
      </w:r>
    </w:p>
    <w:p w:rsidR="00000000" w:rsidDel="00000000" w:rsidP="00000000" w:rsidRDefault="00000000" w:rsidRPr="00000000" w14:paraId="0000010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{</w:t>
      </w:r>
    </w:p>
    <w:p w:rsidR="00000000" w:rsidDel="00000000" w:rsidP="00000000" w:rsidRDefault="00000000" w:rsidRPr="00000000" w14:paraId="0000010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9998123123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10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"kod_lsch"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177312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10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"pay_dt"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"2025.05.13 12:33:56"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10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"pay_term"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"04.2025"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10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1000.00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10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"payer"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"Сергеев А.Е."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10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"address"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"г. Иваново, улица Пушкина, д.33, кв. 35"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10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"details"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[</w:t>
      </w:r>
    </w:p>
    <w:p w:rsidR="00000000" w:rsidDel="00000000" w:rsidP="00000000" w:rsidRDefault="00000000" w:rsidRPr="00000000" w14:paraId="0000010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{</w:t>
      </w:r>
    </w:p>
    <w:p w:rsidR="00000000" w:rsidDel="00000000" w:rsidP="00000000" w:rsidRDefault="00000000" w:rsidRPr="00000000" w14:paraId="0000010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7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10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098658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"pay_serv_amt"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700.00</w:t>
      </w:r>
    </w:p>
    <w:p w:rsidR="00000000" w:rsidDel="00000000" w:rsidP="00000000" w:rsidRDefault="00000000" w:rsidRPr="00000000" w14:paraId="0000010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},</w:t>
      </w:r>
    </w:p>
    <w:p w:rsidR="00000000" w:rsidDel="00000000" w:rsidP="00000000" w:rsidRDefault="00000000" w:rsidRPr="00000000" w14:paraId="0000010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{</w:t>
      </w:r>
    </w:p>
    <w:p w:rsidR="00000000" w:rsidDel="00000000" w:rsidP="00000000" w:rsidRDefault="00000000" w:rsidRPr="00000000" w14:paraId="0000011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154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11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098658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"pay_serv_amt"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300.00</w:t>
      </w:r>
    </w:p>
    <w:p w:rsidR="00000000" w:rsidDel="00000000" w:rsidP="00000000" w:rsidRDefault="00000000" w:rsidRPr="00000000" w14:paraId="0000011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}</w:t>
      </w:r>
    </w:p>
    <w:p w:rsidR="00000000" w:rsidDel="00000000" w:rsidP="00000000" w:rsidRDefault="00000000" w:rsidRPr="00000000" w14:paraId="0000011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]</w:t>
      </w:r>
    </w:p>
    <w:p w:rsidR="00000000" w:rsidDel="00000000" w:rsidP="00000000" w:rsidRDefault="00000000" w:rsidRPr="00000000" w14:paraId="0000011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},</w:t>
      </w:r>
    </w:p>
    <w:p w:rsidR="00000000" w:rsidDel="00000000" w:rsidP="00000000" w:rsidRDefault="00000000" w:rsidRPr="00000000" w14:paraId="0000011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{</w:t>
      </w:r>
    </w:p>
    <w:p w:rsidR="00000000" w:rsidDel="00000000" w:rsidP="00000000" w:rsidRDefault="00000000" w:rsidRPr="00000000" w14:paraId="0000011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9998123124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11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"kod_lsch"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450119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11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"pay_dt"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"2025.05.13 14:21:01"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11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300.55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11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"details"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[</w:t>
      </w:r>
    </w:p>
    <w:p w:rsidR="00000000" w:rsidDel="00000000" w:rsidP="00000000" w:rsidRDefault="00000000" w:rsidRPr="00000000" w14:paraId="0000011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{</w:t>
      </w:r>
    </w:p>
    <w:p w:rsidR="00000000" w:rsidDel="00000000" w:rsidP="00000000" w:rsidRDefault="00000000" w:rsidRPr="00000000" w14:paraId="0000011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11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098658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"pay_serv_amt"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300.55</w:t>
      </w:r>
    </w:p>
    <w:p w:rsidR="00000000" w:rsidDel="00000000" w:rsidP="00000000" w:rsidRDefault="00000000" w:rsidRPr="00000000" w14:paraId="0000011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}</w:t>
      </w:r>
    </w:p>
    <w:p w:rsidR="00000000" w:rsidDel="00000000" w:rsidP="00000000" w:rsidRDefault="00000000" w:rsidRPr="00000000" w14:paraId="0000011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]</w:t>
      </w:r>
    </w:p>
    <w:p w:rsidR="00000000" w:rsidDel="00000000" w:rsidP="00000000" w:rsidRDefault="00000000" w:rsidRPr="00000000" w14:paraId="0000012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}</w:t>
      </w:r>
    </w:p>
    <w:p w:rsidR="00000000" w:rsidDel="00000000" w:rsidP="00000000" w:rsidRDefault="00000000" w:rsidRPr="00000000" w14:paraId="00000121">
      <w:pPr>
        <w:shd w:fill="ffffff" w:val="clear"/>
        <w:spacing w:line="325.71428571428567" w:lineRule="auto"/>
        <w:rPr/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Style w:val="Heading4"/>
        <w:numPr>
          <w:ilvl w:val="2"/>
          <w:numId w:val="6"/>
        </w:numPr>
        <w:ind w:left="2160" w:hanging="360"/>
        <w:rPr/>
      </w:pPr>
      <w:bookmarkStart w:colFirst="0" w:colLast="0" w:name="_jwg0op8r661o" w:id="14"/>
      <w:bookmarkEnd w:id="14"/>
      <w:r w:rsidDel="00000000" w:rsidR="00000000" w:rsidRPr="00000000">
        <w:rPr>
          <w:rtl w:val="0"/>
        </w:rPr>
        <w:t xml:space="preserve">Список возможных ошибок при добавлении оплаты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Ошибки, решение которых возможно со стороны Платформы: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b w:val="1"/>
          <w:rtl w:val="0"/>
        </w:rPr>
        <w:t xml:space="preserve">500 Internal server error</w:t>
      </w:r>
      <w:r w:rsidDel="00000000" w:rsidR="00000000" w:rsidRPr="00000000">
        <w:rPr>
          <w:rtl w:val="0"/>
        </w:rPr>
        <w:t xml:space="preserve"> - внутренняя ошибка сервера. Не имеет определенной спецификации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b w:val="1"/>
          <w:rtl w:val="0"/>
        </w:rPr>
        <w:t xml:space="preserve">1000 В базе отсутствует банк для учета оплат</w:t>
      </w:r>
      <w:r w:rsidDel="00000000" w:rsidR="00000000" w:rsidRPr="00000000">
        <w:rPr>
          <w:rtl w:val="0"/>
        </w:rPr>
        <w:t xml:space="preserve"> - для поставщика данных не настроен учет оплат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b w:val="1"/>
          <w:rtl w:val="0"/>
        </w:rPr>
        <w:t xml:space="preserve">1100 В базе данных у абонента отсутствует поставщик для услуги </w:t>
      </w:r>
      <w:r w:rsidDel="00000000" w:rsidR="00000000" w:rsidRPr="00000000">
        <w:rPr>
          <w:rtl w:val="0"/>
        </w:rPr>
        <w:t xml:space="preserve">- для выбранного абонента и услуги 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Ошибки, решение которых возможно со стороны Поставщика данных: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b w:val="1"/>
          <w:rtl w:val="0"/>
        </w:rPr>
        <w:t xml:space="preserve">100 Ошибка валидации</w:t>
      </w:r>
      <w:r w:rsidDel="00000000" w:rsidR="00000000" w:rsidRPr="00000000">
        <w:rPr>
          <w:rtl w:val="0"/>
        </w:rPr>
        <w:t xml:space="preserve"> - набор ошибок, возникающий при структурной валидации входящего JSON объекта, например - отсутствие обязательных полей, некорректный формат или тип данных в полях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b w:val="1"/>
          <w:rtl w:val="0"/>
        </w:rPr>
        <w:t xml:space="preserve">2000 В базе уже учтена оплата с уникальным кодом pay_id</w:t>
      </w:r>
      <w:r w:rsidDel="00000000" w:rsidR="00000000" w:rsidRPr="00000000">
        <w:rPr>
          <w:rtl w:val="0"/>
        </w:rPr>
        <w:t xml:space="preserve"> - для текущего поставщика данных в базе уже имеется оплата с уникальным pay_id. Либо значение не уникально для разных оплат в системе-поставщике данных, либо в метод POST дважды пришла одна и та же оплата. Поле должно быть уникально в разрезе поставщика данных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b w:val="1"/>
          <w:rtl w:val="0"/>
        </w:rPr>
        <w:t xml:space="preserve">2100 В базе данных отсутствует код абонента</w:t>
      </w:r>
      <w:r w:rsidDel="00000000" w:rsidR="00000000" w:rsidRPr="00000000">
        <w:rPr>
          <w:rtl w:val="0"/>
        </w:rPr>
        <w:t xml:space="preserve"> - поле kod_lsch содержит код лицевого счета, для которого нет записи в базе Платформы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b w:val="1"/>
          <w:rtl w:val="0"/>
        </w:rPr>
        <w:t xml:space="preserve">2200 В базе данных отсутствует код услуги</w:t>
      </w:r>
      <w:r w:rsidDel="00000000" w:rsidR="00000000" w:rsidRPr="00000000">
        <w:rPr>
          <w:rtl w:val="0"/>
        </w:rPr>
        <w:t xml:space="preserve"> - в детализации платежа поле service_id заполнено значением, которое отсутствует в справочнике услуг Платформы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Style w:val="Heading3"/>
        <w:numPr>
          <w:ilvl w:val="1"/>
          <w:numId w:val="6"/>
        </w:numPr>
        <w:spacing w:after="0" w:afterAutospacing="0"/>
        <w:ind w:left="1440" w:hanging="360"/>
        <w:rPr>
          <w:color w:val="434343"/>
          <w:sz w:val="28"/>
          <w:szCs w:val="28"/>
        </w:rPr>
      </w:pPr>
      <w:bookmarkStart w:colFirst="0" w:colLast="0" w:name="_xciv5rrdy00v" w:id="15"/>
      <w:bookmarkEnd w:id="15"/>
      <w:r w:rsidDel="00000000" w:rsidR="00000000" w:rsidRPr="00000000">
        <w:rPr>
          <w:rtl w:val="0"/>
        </w:rPr>
        <w:t xml:space="preserve">Удаление/отзыв ранее добавленной оплаты</w:t>
      </w:r>
    </w:p>
    <w:p w:rsidR="00000000" w:rsidDel="00000000" w:rsidP="00000000" w:rsidRDefault="00000000" w:rsidRPr="00000000" w14:paraId="00000138">
      <w:pPr>
        <w:pStyle w:val="Heading4"/>
        <w:numPr>
          <w:ilvl w:val="2"/>
          <w:numId w:val="6"/>
        </w:numPr>
        <w:spacing w:before="0" w:beforeAutospacing="0"/>
        <w:ind w:left="2160" w:hanging="360"/>
        <w:rPr>
          <w:color w:val="666666"/>
          <w:sz w:val="24"/>
          <w:szCs w:val="24"/>
        </w:rPr>
      </w:pPr>
      <w:bookmarkStart w:colFirst="0" w:colLast="0" w:name="_gx9ihf6yaw21" w:id="16"/>
      <w:bookmarkEnd w:id="16"/>
      <w:r w:rsidDel="00000000" w:rsidR="00000000" w:rsidRPr="00000000">
        <w:rPr>
          <w:rtl w:val="0"/>
        </w:rPr>
        <w:t xml:space="preserve">Запрос и список полей структуры удаления оплаты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Для удаления ранее загруженной оплаты служит метод DELETE на эндпоинт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192.168.138.16:3333/eord/eirc/api/v1/payments/:код_оплаты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Код оплаты - уникальный код оплаты, отправленной ранее посредством POST запроса, содержащийся в поле pay_id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Style w:val="Heading4"/>
        <w:numPr>
          <w:ilvl w:val="2"/>
          <w:numId w:val="6"/>
        </w:numPr>
        <w:ind w:left="2160" w:hanging="360"/>
        <w:rPr>
          <w:color w:val="666666"/>
          <w:sz w:val="24"/>
          <w:szCs w:val="24"/>
        </w:rPr>
      </w:pPr>
      <w:bookmarkStart w:colFirst="0" w:colLast="0" w:name="_equaclxeux61" w:id="17"/>
      <w:bookmarkEnd w:id="17"/>
      <w:r w:rsidDel="00000000" w:rsidR="00000000" w:rsidRPr="00000000">
        <w:rPr>
          <w:rtl w:val="0"/>
        </w:rPr>
        <w:t xml:space="preserve">Структура ответа на запрос об удалении оплаты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При удалении оплаты из системы возможны два варианта поведения, в зависимости от того, открыт или закрыт платежный период по оплатам: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Платежный период открыт и оплата может быть удалена из системы (данный вариант всегда будет использован механизмом отзыва оплат при возможности);</w:t>
      </w:r>
    </w:p>
    <w:p w:rsidR="00000000" w:rsidDel="00000000" w:rsidP="00000000" w:rsidRDefault="00000000" w:rsidRPr="00000000" w14:paraId="0000014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Платежный период закрыт и оплата может быть сторнирована в системе.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Структура ответа сервера </w:t>
      </w:r>
      <w:r w:rsidDel="00000000" w:rsidR="00000000" w:rsidRPr="00000000">
        <w:rPr>
          <w:b w:val="1"/>
          <w:i w:val="1"/>
          <w:rtl w:val="0"/>
        </w:rPr>
        <w:t xml:space="preserve">payment_delete_return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1590"/>
        <w:gridCol w:w="1320"/>
        <w:gridCol w:w="840"/>
        <w:gridCol w:w="4695"/>
        <w:tblGridChange w:id="0">
          <w:tblGrid>
            <w:gridCol w:w="585"/>
            <w:gridCol w:w="1590"/>
            <w:gridCol w:w="1320"/>
            <w:gridCol w:w="840"/>
            <w:gridCol w:w="46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sine" w:cs="Cousine" w:eastAsia="Cousine" w:hAnsi="Cousine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Тип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Обязательное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success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boolean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true, если удалось удалить или занулить оплату, false в случае ошибки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result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payment_delete_success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результат в случае, когда success = true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errors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string[]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Массив ошибок, в случае, если success = false</w:t>
            </w:r>
          </w:p>
        </w:tc>
      </w:tr>
    </w:tbl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Структура JSON </w:t>
      </w:r>
      <w:r w:rsidDel="00000000" w:rsidR="00000000" w:rsidRPr="00000000">
        <w:rPr>
          <w:b w:val="1"/>
          <w:i w:val="1"/>
          <w:rtl w:val="0"/>
        </w:rPr>
        <w:t xml:space="preserve">payment_delete_success</w:t>
      </w:r>
    </w:p>
    <w:p w:rsidR="00000000" w:rsidDel="00000000" w:rsidP="00000000" w:rsidRDefault="00000000" w:rsidRPr="00000000" w14:paraId="00000160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180" w:bottomFromText="180" w:vertAnchor="text" w:horzAnchor="text" w:tblpX="0" w:tblpY="0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1620"/>
        <w:gridCol w:w="1575"/>
        <w:gridCol w:w="915"/>
        <w:gridCol w:w="4410"/>
        <w:tblGridChange w:id="0">
          <w:tblGrid>
            <w:gridCol w:w="510"/>
            <w:gridCol w:w="1620"/>
            <w:gridCol w:w="1575"/>
            <w:gridCol w:w="915"/>
            <w:gridCol w:w="441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sine" w:cs="Cousine" w:eastAsia="Cousine" w:hAnsi="Cousine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/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Обязательное</w:t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operation</w:t>
            </w:r>
          </w:p>
        </w:tc>
        <w:tc>
          <w:tcPr/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enum</w:t>
            </w:r>
          </w:p>
        </w:tc>
        <w:tc>
          <w:tcPr/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Перечисление, содержит одно из двух возможных значений: Оплата удалена, либо Оплата сторнирована</w:t>
            </w:r>
          </w:p>
        </w:tc>
      </w:tr>
    </w:tbl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Style w:val="Heading4"/>
        <w:numPr>
          <w:ilvl w:val="2"/>
          <w:numId w:val="6"/>
        </w:numPr>
        <w:ind w:left="2160" w:hanging="360"/>
        <w:rPr>
          <w:color w:val="666666"/>
          <w:sz w:val="24"/>
          <w:szCs w:val="24"/>
        </w:rPr>
      </w:pPr>
      <w:bookmarkStart w:colFirst="0" w:colLast="0" w:name="_hz7adh52zrm8" w:id="18"/>
      <w:bookmarkEnd w:id="18"/>
      <w:r w:rsidDel="00000000" w:rsidR="00000000" w:rsidRPr="00000000">
        <w:rPr>
          <w:rtl w:val="0"/>
        </w:rPr>
        <w:t xml:space="preserve">Пример JSON ответа на запрос об удалении оплаты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В первом примере сгенерирован возможный положительный ответ тестового сервера на удаление ранее внесенной оплаты 9998123124 в закрытом по оплатам периоде (предположим, что оплата была внесена 13.05.2025, а отзыв оплаты производится по заявлению абонента 15.07.2025)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u w:val="single"/>
          <w:rtl w:val="0"/>
        </w:rPr>
        <w:t xml:space="preserve">192.168.138.16:3333/eord/eirc/api/v1/payments/9998123124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{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"success"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"results"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{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"operation":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"Оплата сторнирована"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} }</w:t>
      </w:r>
    </w:p>
    <w:p w:rsidR="00000000" w:rsidDel="00000000" w:rsidP="00000000" w:rsidRDefault="00000000" w:rsidRPr="00000000" w14:paraId="0000017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Во втором примере сгенерирован возможный положительный ответ тестового сервера на удаление ранее внесенной оплаты 999888321 в открытом по оплатам периоде (предположим, что оплата была внесена 14.07.2025, а отзыв оплаты производится по заявлению абонента 16.07.2025)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u w:val="single"/>
          <w:rtl w:val="0"/>
        </w:rPr>
        <w:t xml:space="preserve">192.168.138.16:3333/eord/eirc/api/v1/payments/999888321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{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"success"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"results"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{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"operation":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"Оплата удалена"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} }</w:t>
      </w:r>
    </w:p>
    <w:p w:rsidR="00000000" w:rsidDel="00000000" w:rsidP="00000000" w:rsidRDefault="00000000" w:rsidRPr="00000000" w14:paraId="0000017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Style w:val="Heading4"/>
        <w:numPr>
          <w:ilvl w:val="2"/>
          <w:numId w:val="6"/>
        </w:numPr>
        <w:ind w:left="2160" w:hanging="360"/>
        <w:rPr>
          <w:color w:val="666666"/>
          <w:sz w:val="24"/>
          <w:szCs w:val="24"/>
        </w:rPr>
      </w:pPr>
      <w:bookmarkStart w:colFirst="0" w:colLast="0" w:name="_q4nrti3h1dsr" w:id="19"/>
      <w:bookmarkEnd w:id="19"/>
      <w:r w:rsidDel="00000000" w:rsidR="00000000" w:rsidRPr="00000000">
        <w:rPr>
          <w:rtl w:val="0"/>
        </w:rPr>
        <w:t xml:space="preserve">Список возможных ошибок при удалении оплаты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Ошибки, решение которых возможно со стороны Платформы: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b w:val="1"/>
          <w:rtl w:val="0"/>
        </w:rPr>
        <w:t xml:space="preserve">500 Internal server error</w:t>
      </w:r>
      <w:r w:rsidDel="00000000" w:rsidR="00000000" w:rsidRPr="00000000">
        <w:rPr>
          <w:rtl w:val="0"/>
        </w:rPr>
        <w:t xml:space="preserve"> - внутренняя ошибка сервера. Не имеет определенной спецификации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Ошибки, решение которых возможно со стороны Поставщика данных: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b w:val="1"/>
          <w:rtl w:val="0"/>
        </w:rPr>
        <w:t xml:space="preserve">2000 Переданный код оплаты не является числом</w:t>
      </w:r>
      <w:r w:rsidDel="00000000" w:rsidR="00000000" w:rsidRPr="00000000">
        <w:rPr>
          <w:rtl w:val="0"/>
        </w:rPr>
        <w:t xml:space="preserve"> - При вызове ендпоинта код оплаты передали не числом, либо не передали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b w:val="1"/>
          <w:rtl w:val="0"/>
        </w:rPr>
        <w:t xml:space="preserve">2100 В базе данных отсутствует код оплаты</w:t>
      </w:r>
      <w:r w:rsidDel="00000000" w:rsidR="00000000" w:rsidRPr="00000000">
        <w:rPr>
          <w:rtl w:val="0"/>
        </w:rPr>
        <w:t xml:space="preserve">  - При вызове ендпоинта передали код оплаты, отсутствующий в базе данных (оплата с таким кодом никогда ранее не загружалась, или загружалась с ошибками и не учтена в данных)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b w:val="1"/>
          <w:rtl w:val="0"/>
        </w:rPr>
        <w:t xml:space="preserve">2200 Оплата с таким кодом уже ранее отзывалась</w:t>
      </w:r>
      <w:r w:rsidDel="00000000" w:rsidR="00000000" w:rsidRPr="00000000">
        <w:rPr>
          <w:rtl w:val="0"/>
        </w:rPr>
        <w:t xml:space="preserve">  -  При вызове ендпоинта передали код оплаты, для которого ранее уже вызывалась команда отзыва. Такая оплата не может быть удалена повторно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Style w:val="Heading2"/>
        <w:numPr>
          <w:ilvl w:val="0"/>
          <w:numId w:val="6"/>
        </w:numPr>
        <w:spacing w:after="0" w:afterAutospacing="0"/>
        <w:ind w:left="720" w:hanging="360"/>
        <w:rPr>
          <w:sz w:val="32"/>
          <w:szCs w:val="32"/>
        </w:rPr>
      </w:pPr>
      <w:bookmarkStart w:colFirst="0" w:colLast="0" w:name="_8klqkl1zmpse" w:id="20"/>
      <w:bookmarkEnd w:id="20"/>
      <w:r w:rsidDel="00000000" w:rsidR="00000000" w:rsidRPr="00000000">
        <w:rPr>
          <w:rtl w:val="0"/>
        </w:rPr>
        <w:t xml:space="preserve">Начисления и счета</w:t>
      </w:r>
    </w:p>
    <w:p w:rsidR="00000000" w:rsidDel="00000000" w:rsidP="00000000" w:rsidRDefault="00000000" w:rsidRPr="00000000" w14:paraId="0000018C">
      <w:pPr>
        <w:pStyle w:val="Heading3"/>
        <w:numPr>
          <w:ilvl w:val="1"/>
          <w:numId w:val="6"/>
        </w:numPr>
        <w:spacing w:after="0" w:afterAutospacing="0" w:before="0" w:beforeAutospacing="0"/>
        <w:ind w:left="1440" w:hanging="360"/>
        <w:rPr>
          <w:color w:val="434343"/>
          <w:sz w:val="28"/>
          <w:szCs w:val="28"/>
        </w:rPr>
      </w:pPr>
      <w:bookmarkStart w:colFirst="0" w:colLast="0" w:name="_h1akixry16px" w:id="21"/>
      <w:bookmarkEnd w:id="21"/>
      <w:r w:rsidDel="00000000" w:rsidR="00000000" w:rsidRPr="00000000">
        <w:rPr>
          <w:rtl w:val="0"/>
        </w:rPr>
        <w:t xml:space="preserve">Получение сведений о состоянии счета абонента на период</w:t>
      </w:r>
    </w:p>
    <w:p w:rsidR="00000000" w:rsidDel="00000000" w:rsidP="00000000" w:rsidRDefault="00000000" w:rsidRPr="00000000" w14:paraId="0000018D">
      <w:pPr>
        <w:pStyle w:val="Heading4"/>
        <w:numPr>
          <w:ilvl w:val="2"/>
          <w:numId w:val="6"/>
        </w:numPr>
        <w:spacing w:before="0" w:beforeAutospacing="0"/>
        <w:ind w:left="2160" w:hanging="360"/>
        <w:rPr>
          <w:color w:val="666666"/>
          <w:sz w:val="24"/>
          <w:szCs w:val="24"/>
        </w:rPr>
      </w:pPr>
      <w:bookmarkStart w:colFirst="0" w:colLast="0" w:name="_viedhmlt7eog" w:id="22"/>
      <w:bookmarkEnd w:id="22"/>
      <w:r w:rsidDel="00000000" w:rsidR="00000000" w:rsidRPr="00000000">
        <w:rPr>
          <w:rtl w:val="0"/>
        </w:rPr>
        <w:t xml:space="preserve">Запрос сведений о состоянии счета абонента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Для получения сведений о состоянии счета абонента служит метод GET на ендпоинт </w:t>
      </w:r>
      <w:r w:rsidDel="00000000" w:rsidR="00000000" w:rsidRPr="00000000">
        <w:rPr>
          <w:u w:val="single"/>
          <w:rtl w:val="0"/>
        </w:rPr>
        <w:t xml:space="preserve">192.168.138.16:3333/eord/eirc/v1/bills/:код_абонента/:код_периода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Где :код_абонента это номер его лицевого счета, а :код_периода - дата в формате MM.YYYY</w:t>
      </w:r>
    </w:p>
    <w:p w:rsidR="00000000" w:rsidDel="00000000" w:rsidP="00000000" w:rsidRDefault="00000000" w:rsidRPr="00000000" w14:paraId="00000192">
      <w:pPr>
        <w:pStyle w:val="Heading4"/>
        <w:numPr>
          <w:ilvl w:val="2"/>
          <w:numId w:val="6"/>
        </w:numPr>
        <w:ind w:left="2160" w:hanging="360"/>
        <w:rPr>
          <w:color w:val="666666"/>
          <w:sz w:val="24"/>
          <w:szCs w:val="24"/>
        </w:rPr>
      </w:pPr>
      <w:bookmarkStart w:colFirst="0" w:colLast="0" w:name="_18227hi7ophs" w:id="23"/>
      <w:bookmarkEnd w:id="23"/>
      <w:r w:rsidDel="00000000" w:rsidR="00000000" w:rsidRPr="00000000">
        <w:rPr>
          <w:rtl w:val="0"/>
        </w:rPr>
        <w:t xml:space="preserve">Структура ответа на запрос о состоянии счета абонента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В теле ответа на запрос сведений о состоянии счета абонента вернется JSON следующего формата: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Структура ответа сервера </w:t>
      </w:r>
      <w:r w:rsidDel="00000000" w:rsidR="00000000" w:rsidRPr="00000000">
        <w:rPr>
          <w:b w:val="1"/>
          <w:i w:val="1"/>
          <w:rtl w:val="0"/>
        </w:rPr>
        <w:t xml:space="preserve">bill_return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1590"/>
        <w:gridCol w:w="1320"/>
        <w:gridCol w:w="840"/>
        <w:gridCol w:w="4695"/>
        <w:tblGridChange w:id="0">
          <w:tblGrid>
            <w:gridCol w:w="585"/>
            <w:gridCol w:w="1590"/>
            <w:gridCol w:w="1320"/>
            <w:gridCol w:w="840"/>
            <w:gridCol w:w="46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sine" w:cs="Cousine" w:eastAsia="Cousine" w:hAnsi="Cousine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Тип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Обязательное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success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boolean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true, если удалось получить счет по запросу, false если не удалось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result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bill_success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результат в случае, когда success = true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errors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string[]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Массив ошибок, в случае, если success = false</w:t>
            </w:r>
          </w:p>
        </w:tc>
      </w:tr>
    </w:tbl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Структура JSON </w:t>
      </w:r>
      <w:r w:rsidDel="00000000" w:rsidR="00000000" w:rsidRPr="00000000">
        <w:rPr>
          <w:b w:val="1"/>
          <w:i w:val="1"/>
          <w:rtl w:val="0"/>
        </w:rPr>
        <w:t xml:space="preserve">bill_success</w:t>
      </w:r>
    </w:p>
    <w:p w:rsidR="00000000" w:rsidDel="00000000" w:rsidP="00000000" w:rsidRDefault="00000000" w:rsidRPr="00000000" w14:paraId="000001B0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180" w:bottomFromText="180" w:vertAnchor="text" w:horzAnchor="text" w:tblpX="0" w:tblpY="0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1620"/>
        <w:gridCol w:w="1575"/>
        <w:gridCol w:w="915"/>
        <w:gridCol w:w="4410"/>
        <w:tblGridChange w:id="0">
          <w:tblGrid>
            <w:gridCol w:w="510"/>
            <w:gridCol w:w="1620"/>
            <w:gridCol w:w="1575"/>
            <w:gridCol w:w="915"/>
            <w:gridCol w:w="441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sine" w:cs="Cousine" w:eastAsia="Cousine" w:hAnsi="Cousine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/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Обязательное</w:t>
            </w:r>
          </w:p>
        </w:tc>
        <w:tc>
          <w:tcPr/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kod_lsch</w:t>
            </w:r>
          </w:p>
        </w:tc>
        <w:tc>
          <w:tcPr/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string(20)</w:t>
            </w:r>
          </w:p>
        </w:tc>
        <w:tc>
          <w:tcPr/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Код лицевого счета абонента, указанный в параметрах запроса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pay_term</w:t>
            </w:r>
          </w:p>
        </w:tc>
        <w:tc>
          <w:tcPr/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mm.yyyy</w:t>
            </w:r>
          </w:p>
        </w:tc>
        <w:tc>
          <w:tcPr/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Платежный период, указанный в параметрах запроса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payer</w:t>
            </w:r>
          </w:p>
        </w:tc>
        <w:tc>
          <w:tcPr/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payer</w:t>
            </w:r>
          </w:p>
        </w:tc>
        <w:tc>
          <w:tcPr/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Данные об абоненте в базе Платформы (адрес, ФИО)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services</w:t>
            </w:r>
          </w:p>
        </w:tc>
        <w:tc>
          <w:tcPr/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numeric[]</w:t>
            </w:r>
          </w:p>
        </w:tc>
        <w:tc>
          <w:tcPr/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Массив кодов услуг, включенных на лицевом счете Абонента в Платформе. Содержится в справочнике кодов услуг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finance</w:t>
            </w:r>
          </w:p>
        </w:tc>
        <w:tc>
          <w:tcPr/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finance[]</w:t>
            </w:r>
          </w:p>
        </w:tc>
        <w:tc>
          <w:tcPr/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Массив начислений, оплат и сальдо по услугам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fee_free</w:t>
            </w:r>
          </w:p>
        </w:tc>
        <w:tc>
          <w:tcPr/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Строка</w:t>
            </w:r>
          </w:p>
        </w:tc>
        <w:tc>
          <w:tcPr/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Признак оплаты без комиссии. Если установлен для лицевого счета в Да или Нет - Да или Нет. Если признак отсутствует - пустое значение </w:t>
            </w:r>
          </w:p>
        </w:tc>
      </w:tr>
    </w:tbl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Структура JSON </w:t>
      </w:r>
      <w:r w:rsidDel="00000000" w:rsidR="00000000" w:rsidRPr="00000000">
        <w:rPr>
          <w:b w:val="1"/>
          <w:i w:val="1"/>
          <w:rtl w:val="0"/>
        </w:rPr>
        <w:t xml:space="preserve">bill_payer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1590"/>
        <w:gridCol w:w="1485"/>
        <w:gridCol w:w="945"/>
        <w:gridCol w:w="4425"/>
        <w:tblGridChange w:id="0">
          <w:tblGrid>
            <w:gridCol w:w="585"/>
            <w:gridCol w:w="1590"/>
            <w:gridCol w:w="1485"/>
            <w:gridCol w:w="945"/>
            <w:gridCol w:w="44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sine" w:cs="Cousine" w:eastAsia="Cousine" w:hAnsi="Cousine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Тип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Обязательное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payer_f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Фамилия абонента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payer_i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Имя абонента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payer_o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Отчество абонента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fias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Код дома ФИАС, если заполнен в Платформе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Город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Улица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house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Дом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flat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Квартира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square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numeric(2)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Площадь общая лицевого счета, если есть в БД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cnt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Количество проживающих, если есть в БД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dt_beg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Дата открытия (начала действия) лицевого счета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dt_end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Дата закрытия (окончания действия) лицевого счета</w:t>
            </w:r>
          </w:p>
        </w:tc>
      </w:tr>
    </w:tbl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Структура JSON </w:t>
      </w:r>
      <w:r w:rsidDel="00000000" w:rsidR="00000000" w:rsidRPr="00000000">
        <w:rPr>
          <w:b w:val="1"/>
          <w:i w:val="1"/>
          <w:rtl w:val="0"/>
        </w:rPr>
        <w:t xml:space="preserve">bill_finance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1695"/>
        <w:gridCol w:w="1515"/>
        <w:gridCol w:w="870"/>
        <w:gridCol w:w="4365"/>
        <w:tblGridChange w:id="0">
          <w:tblGrid>
            <w:gridCol w:w="585"/>
            <w:gridCol w:w="1695"/>
            <w:gridCol w:w="1515"/>
            <w:gridCol w:w="870"/>
            <w:gridCol w:w="43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sine" w:cs="Cousine" w:eastAsia="Cousine" w:hAnsi="Cousine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Тип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Обязательное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service_id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Код услуги в Платформе в соответствии со справочником кодов услуг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service_name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Наименование услуги в соответствии со справочником Платформы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saldo_s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numeric(2)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Входящее сальдо. Отрицательное, если была переплата по услуге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nach_amt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numeric(2)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Сумма начислений, с учетом перерасчетов и штрафов. Отрицательная, если сумма перерасчетов в пользу собственника превышает сумму начислений. Может быть не равна тарифу, умноженному на объем из-за наличия перерасчетов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tariff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numeric(2)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Тариф, по которому был произведен расчет начислений месяца. Может отсутствовать для сторнов, либо быть равен единице/нулю услуг типа Пеня и Госпошлина.</w:t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Поле может отсутствовать, если за период не было начислений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volume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numeric(6)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Объем, по которому был произведен расчет начислений месяца.</w:t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Поле может отсутствовать, если за период не было начислений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measure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Единица измерения для которой был произведен расчет начислений месяца.Принимает значения м2, куб.м., гкал, ед, чл</w:t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Поле может отсутствовать, если за период не было начислений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pay_amt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numeric(2)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Сумма оплат, учтенных по услуге в за выбранный период (отрицательная, если была обратная корректировка оплат, превышающая сумму остальных оплат)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saldo_e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numeric(2)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Исходящее сальдо, как сумма входящего + начисления - оплаты. Отрицательное, если получилась переплата по услуге</w:t>
            </w:r>
          </w:p>
        </w:tc>
      </w:tr>
    </w:tbl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Style w:val="Heading4"/>
        <w:numPr>
          <w:ilvl w:val="2"/>
          <w:numId w:val="6"/>
        </w:numPr>
        <w:ind w:left="2160" w:hanging="360"/>
      </w:pPr>
      <w:bookmarkStart w:colFirst="0" w:colLast="0" w:name="_cx2h3qo4g9je" w:id="24"/>
      <w:bookmarkEnd w:id="24"/>
      <w:r w:rsidDel="00000000" w:rsidR="00000000" w:rsidRPr="00000000">
        <w:rPr>
          <w:rtl w:val="0"/>
        </w:rPr>
        <w:t xml:space="preserve">Пример JSON ответа о состоянии счета абонента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В примере сгенерирован возможный положительный ответ тестового сервера на запрос счета абонента 98812311 за апрель 2025 года </w:t>
      </w:r>
      <w:r w:rsidDel="00000000" w:rsidR="00000000" w:rsidRPr="00000000">
        <w:rPr>
          <w:u w:val="single"/>
          <w:rtl w:val="0"/>
        </w:rPr>
        <w:t xml:space="preserve">192.168.138.16:3333/eord/eirc/v1/bills/98812311/04.2025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За апрель 2025 года согласно данному JSON на лицевом счете подключены и начислены 7 услуг и имеется 10000.00 рублей оплаты по услуге 7 (Отопление). Поле fee_free не заполнено, т.к. в базе нет данных о взимании комиссии для данного ЛС. Услуга 154 (Пени по суду) не начисляется в программе, поэтому ее нет в справочнике services[] среди прочих услуг, но она есть в сальдо-оборотной ведомости по ЛС (в блоке finance), т.к. ее ввели юристы сторном вручную.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{  </w:t>
      </w:r>
    </w:p>
    <w:p w:rsidR="00000000" w:rsidDel="00000000" w:rsidP="00000000" w:rsidRDefault="00000000" w:rsidRPr="00000000" w14:paraId="0000025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"success"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5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"result"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</w:t>
      </w:r>
    </w:p>
    <w:p w:rsidR="00000000" w:rsidDel="00000000" w:rsidP="00000000" w:rsidRDefault="00000000" w:rsidRPr="00000000" w14:paraId="0000025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{</w:t>
      </w:r>
    </w:p>
    <w:p w:rsidR="00000000" w:rsidDel="00000000" w:rsidP="00000000" w:rsidRDefault="00000000" w:rsidRPr="00000000" w14:paraId="0000025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"kod_lsch"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"98812311"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5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"pay_term"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"04.2025"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6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"payer"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{</w:t>
      </w:r>
    </w:p>
    <w:p w:rsidR="00000000" w:rsidDel="00000000" w:rsidP="00000000" w:rsidRDefault="00000000" w:rsidRPr="00000000" w14:paraId="0000026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"payer_f"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"Иванов"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6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"payer_i"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"Петр"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6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"payer_o"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6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"fias"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"0bb7fa19-736d-49cf-ad0e-9774c4dae09b"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6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"city"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"Нижний Новгород"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6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"street"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"Пушкина"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6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"house"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"33 корп 1"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6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"flat"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"15а"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6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"square"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120.00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6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"cnt"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6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"dt_beg"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"2000.01.01"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6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a31515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"dt_end"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"2099.01.01"</w:t>
      </w:r>
    </w:p>
    <w:p w:rsidR="00000000" w:rsidDel="00000000" w:rsidP="00000000" w:rsidRDefault="00000000" w:rsidRPr="00000000" w14:paraId="0000026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},</w:t>
      </w:r>
    </w:p>
    <w:p w:rsidR="00000000" w:rsidDel="00000000" w:rsidP="00000000" w:rsidRDefault="00000000" w:rsidRPr="00000000" w14:paraId="0000026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[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7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18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19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152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153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161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],</w:t>
      </w:r>
    </w:p>
    <w:p w:rsidR="00000000" w:rsidDel="00000000" w:rsidP="00000000" w:rsidRDefault="00000000" w:rsidRPr="00000000" w14:paraId="0000027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"finance"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[</w:t>
      </w:r>
    </w:p>
    <w:p w:rsidR="00000000" w:rsidDel="00000000" w:rsidP="00000000" w:rsidRDefault="00000000" w:rsidRPr="00000000" w14:paraId="0000027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{</w:t>
      </w:r>
    </w:p>
    <w:p w:rsidR="00000000" w:rsidDel="00000000" w:rsidP="00000000" w:rsidRDefault="00000000" w:rsidRPr="00000000" w14:paraId="0000027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7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"Холодная вода"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7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"saldo_s"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-1062.14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7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"nach_amt"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126.14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7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"tariff"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11.90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7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"volume"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10.600000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7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"measure"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"куб.м."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7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0.00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7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098658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"saldo_e"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-936.00</w:t>
      </w:r>
    </w:p>
    <w:p w:rsidR="00000000" w:rsidDel="00000000" w:rsidP="00000000" w:rsidRDefault="00000000" w:rsidRPr="00000000" w14:paraId="0000027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},</w:t>
      </w:r>
    </w:p>
    <w:p w:rsidR="00000000" w:rsidDel="00000000" w:rsidP="00000000" w:rsidRDefault="00000000" w:rsidRPr="00000000" w14:paraId="0000027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{</w:t>
      </w:r>
    </w:p>
    <w:p w:rsidR="00000000" w:rsidDel="00000000" w:rsidP="00000000" w:rsidRDefault="00000000" w:rsidRPr="00000000" w14:paraId="0000028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7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8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"Отопление"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8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"saldo_s"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33711.55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8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"nach_amt"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3807.13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8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"tariff"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2115.07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8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"volume"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1.800000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8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"measure"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"гкал"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8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10000.00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8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098658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"saldo_e"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27518.68</w:t>
      </w:r>
    </w:p>
    <w:p w:rsidR="00000000" w:rsidDel="00000000" w:rsidP="00000000" w:rsidRDefault="00000000" w:rsidRPr="00000000" w14:paraId="0000028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},</w:t>
      </w:r>
    </w:p>
    <w:p w:rsidR="00000000" w:rsidDel="00000000" w:rsidP="00000000" w:rsidRDefault="00000000" w:rsidRPr="00000000" w14:paraId="0000028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{</w:t>
      </w:r>
    </w:p>
    <w:p w:rsidR="00000000" w:rsidDel="00000000" w:rsidP="00000000" w:rsidRDefault="00000000" w:rsidRPr="00000000" w14:paraId="0000028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18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8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"Водоотведение"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8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"saldo_s"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0.00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9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"nach_amt"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62.22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9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"tariff"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5.87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9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"volume"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10.600000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9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"measure"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"куб.м."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9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0.00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9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098658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"saldo_e"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62.22</w:t>
      </w:r>
    </w:p>
    <w:p w:rsidR="00000000" w:rsidDel="00000000" w:rsidP="00000000" w:rsidRDefault="00000000" w:rsidRPr="00000000" w14:paraId="0000029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},</w:t>
      </w:r>
    </w:p>
    <w:p w:rsidR="00000000" w:rsidDel="00000000" w:rsidP="00000000" w:rsidRDefault="00000000" w:rsidRPr="00000000" w14:paraId="0000029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{</w:t>
      </w:r>
    </w:p>
    <w:p w:rsidR="00000000" w:rsidDel="00000000" w:rsidP="00000000" w:rsidRDefault="00000000" w:rsidRPr="00000000" w14:paraId="0000029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19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9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"Коэффициент ХВС"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9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"saldo_s"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-0.02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9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"nach_amt"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63.07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9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"tariff"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11.90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9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"volume"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5.300000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A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"measure"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"куб.м."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A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0.00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A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098658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"saldo_e"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63.05</w:t>
      </w:r>
    </w:p>
    <w:p w:rsidR="00000000" w:rsidDel="00000000" w:rsidP="00000000" w:rsidRDefault="00000000" w:rsidRPr="00000000" w14:paraId="000002A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},</w:t>
      </w:r>
    </w:p>
    <w:p w:rsidR="00000000" w:rsidDel="00000000" w:rsidP="00000000" w:rsidRDefault="00000000" w:rsidRPr="00000000" w14:paraId="000002A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{</w:t>
      </w:r>
    </w:p>
    <w:p w:rsidR="00000000" w:rsidDel="00000000" w:rsidP="00000000" w:rsidRDefault="00000000" w:rsidRPr="00000000" w14:paraId="000002A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152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A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"Подогрев"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A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"saldo_s"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5436.58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A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"nach_amt"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391.21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A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"tariff"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2115.07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A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"volume"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0.184964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A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"measure"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"гкал"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A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0.00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A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098658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"saldo_e"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5827.79</w:t>
      </w:r>
    </w:p>
    <w:p w:rsidR="00000000" w:rsidDel="00000000" w:rsidP="00000000" w:rsidRDefault="00000000" w:rsidRPr="00000000" w14:paraId="000002B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},</w:t>
      </w:r>
    </w:p>
    <w:p w:rsidR="00000000" w:rsidDel="00000000" w:rsidP="00000000" w:rsidRDefault="00000000" w:rsidRPr="00000000" w14:paraId="000002B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{</w:t>
      </w:r>
    </w:p>
    <w:p w:rsidR="00000000" w:rsidDel="00000000" w:rsidP="00000000" w:rsidRDefault="00000000" w:rsidRPr="00000000" w14:paraId="000002B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153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B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"Коэффициент ГВС"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B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"saldo_s"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3060.87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B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"nach_amt"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195.64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B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"tariff"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96.61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B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"volume"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2.025000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B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"measure"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"куб.м."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B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0.00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B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098658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"saldo_e"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3256.51</w:t>
      </w:r>
    </w:p>
    <w:p w:rsidR="00000000" w:rsidDel="00000000" w:rsidP="00000000" w:rsidRDefault="00000000" w:rsidRPr="00000000" w14:paraId="000002B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},</w:t>
      </w:r>
    </w:p>
    <w:p w:rsidR="00000000" w:rsidDel="00000000" w:rsidP="00000000" w:rsidRDefault="00000000" w:rsidRPr="00000000" w14:paraId="000002B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{</w:t>
      </w:r>
    </w:p>
    <w:p w:rsidR="00000000" w:rsidDel="00000000" w:rsidP="00000000" w:rsidRDefault="00000000" w:rsidRPr="00000000" w14:paraId="000002C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154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C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"Пени по суду"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C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"saldo_s"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0.00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C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"nach_amt"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200.00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C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"tariff"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C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"volume"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200.00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C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"measure"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"ед"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C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0.00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C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098658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"saldo_e"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200.00</w:t>
      </w:r>
    </w:p>
    <w:p w:rsidR="00000000" w:rsidDel="00000000" w:rsidP="00000000" w:rsidRDefault="00000000" w:rsidRPr="00000000" w14:paraId="000002C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},</w:t>
      </w:r>
    </w:p>
    <w:p w:rsidR="00000000" w:rsidDel="00000000" w:rsidP="00000000" w:rsidRDefault="00000000" w:rsidRPr="00000000" w14:paraId="000002C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{</w:t>
      </w:r>
    </w:p>
    <w:p w:rsidR="00000000" w:rsidDel="00000000" w:rsidP="00000000" w:rsidRDefault="00000000" w:rsidRPr="00000000" w14:paraId="000002C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161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C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"Полив"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D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"saldo_s"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1062.12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D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"nach_amt"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219.29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D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"tariff"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11.90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D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"volume"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18.428000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D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"measure"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"куб.м."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D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"pay_amt"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0.00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2D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098658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"saldo_e"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1281.41</w:t>
      </w:r>
    </w:p>
    <w:p w:rsidR="00000000" w:rsidDel="00000000" w:rsidP="00000000" w:rsidRDefault="00000000" w:rsidRPr="00000000" w14:paraId="000002D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    }</w:t>
      </w:r>
    </w:p>
    <w:p w:rsidR="00000000" w:rsidDel="00000000" w:rsidP="00000000" w:rsidRDefault="00000000" w:rsidRPr="00000000" w14:paraId="000002D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],</w:t>
      </w:r>
    </w:p>
    <w:p w:rsidR="00000000" w:rsidDel="00000000" w:rsidP="00000000" w:rsidRDefault="00000000" w:rsidRPr="00000000" w14:paraId="000002D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a31515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"fee_free"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</w:p>
    <w:p w:rsidR="00000000" w:rsidDel="00000000" w:rsidP="00000000" w:rsidRDefault="00000000" w:rsidRPr="00000000" w14:paraId="000002D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  }</w:t>
      </w:r>
    </w:p>
    <w:p w:rsidR="00000000" w:rsidDel="00000000" w:rsidP="00000000" w:rsidRDefault="00000000" w:rsidRPr="00000000" w14:paraId="000002D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2DC">
      <w:pPr>
        <w:pStyle w:val="Heading4"/>
        <w:ind w:left="0" w:firstLine="0"/>
        <w:rPr/>
      </w:pPr>
      <w:bookmarkStart w:colFirst="0" w:colLast="0" w:name="_93epqwp6n040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pStyle w:val="Heading4"/>
        <w:numPr>
          <w:ilvl w:val="2"/>
          <w:numId w:val="6"/>
        </w:numPr>
        <w:ind w:left="2160" w:hanging="360"/>
        <w:rPr>
          <w:color w:val="666666"/>
          <w:sz w:val="24"/>
          <w:szCs w:val="24"/>
        </w:rPr>
      </w:pPr>
      <w:bookmarkStart w:colFirst="0" w:colLast="0" w:name="_8dptmay9a3cq" w:id="26"/>
      <w:bookmarkEnd w:id="26"/>
      <w:r w:rsidDel="00000000" w:rsidR="00000000" w:rsidRPr="00000000">
        <w:rPr>
          <w:rtl w:val="0"/>
        </w:rPr>
        <w:t xml:space="preserve">Список возможных ошибок при запросе счёта</w:t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Ошибки, решение которых возможно со стороны Платформы: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b w:val="1"/>
          <w:rtl w:val="0"/>
        </w:rPr>
        <w:t xml:space="preserve">500 Internal server error</w:t>
      </w:r>
      <w:r w:rsidDel="00000000" w:rsidR="00000000" w:rsidRPr="00000000">
        <w:rPr>
          <w:rtl w:val="0"/>
        </w:rPr>
        <w:t xml:space="preserve"> - внутренняя ошибка сервера. Не имеет определенной спецификации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b w:val="1"/>
          <w:rtl w:val="0"/>
        </w:rPr>
        <w:t xml:space="preserve">2000 Переданный период не является числом</w:t>
      </w:r>
      <w:r w:rsidDel="00000000" w:rsidR="00000000" w:rsidRPr="00000000">
        <w:rPr>
          <w:rtl w:val="0"/>
        </w:rPr>
        <w:t xml:space="preserve"> - При вызове ендпоинта период передали с нечисловыми значениями, например “январь 2025” вместо “01.2025”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b w:val="1"/>
          <w:rtl w:val="0"/>
        </w:rPr>
        <w:t xml:space="preserve">2100 Переданный период не является валидным периодом</w:t>
      </w:r>
      <w:r w:rsidDel="00000000" w:rsidR="00000000" w:rsidRPr="00000000">
        <w:rPr>
          <w:rtl w:val="0"/>
        </w:rPr>
        <w:t xml:space="preserve"> - Период допускает в значениях только 1-12 месяцы и 2000-2099 годы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b w:val="1"/>
          <w:rtl w:val="0"/>
        </w:rPr>
        <w:t xml:space="preserve">2200 В базе данных отсутствует код абонента</w:t>
      </w:r>
      <w:r w:rsidDel="00000000" w:rsidR="00000000" w:rsidRPr="00000000">
        <w:rPr>
          <w:rtl w:val="0"/>
        </w:rPr>
        <w:t xml:space="preserve"> - поле kod_lsch содержит код лицевого счета, для которого нет записи в базе Платформы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pStyle w:val="Heading2"/>
        <w:numPr>
          <w:ilvl w:val="0"/>
          <w:numId w:val="6"/>
        </w:numPr>
        <w:spacing w:after="0" w:afterAutospacing="0"/>
        <w:ind w:left="720" w:hanging="360"/>
        <w:rPr>
          <w:sz w:val="32"/>
          <w:szCs w:val="32"/>
        </w:rPr>
      </w:pPr>
      <w:bookmarkStart w:colFirst="0" w:colLast="0" w:name="_xo7gr3d8qj4v" w:id="27"/>
      <w:bookmarkEnd w:id="27"/>
      <w:r w:rsidDel="00000000" w:rsidR="00000000" w:rsidRPr="00000000">
        <w:rPr>
          <w:rtl w:val="0"/>
        </w:rPr>
        <w:t xml:space="preserve">Приборы учета и показания</w:t>
      </w:r>
    </w:p>
    <w:p w:rsidR="00000000" w:rsidDel="00000000" w:rsidP="00000000" w:rsidRDefault="00000000" w:rsidRPr="00000000" w14:paraId="000002EB">
      <w:pPr>
        <w:pStyle w:val="Heading3"/>
        <w:numPr>
          <w:ilvl w:val="1"/>
          <w:numId w:val="6"/>
        </w:numPr>
        <w:spacing w:after="0" w:afterAutospacing="0" w:before="0" w:beforeAutospacing="0"/>
        <w:ind w:left="1440" w:hanging="360"/>
        <w:rPr>
          <w:color w:val="434343"/>
          <w:sz w:val="28"/>
          <w:szCs w:val="28"/>
        </w:rPr>
      </w:pPr>
      <w:bookmarkStart w:colFirst="0" w:colLast="0" w:name="_jv4fnzwkyfw3" w:id="28"/>
      <w:bookmarkEnd w:id="28"/>
      <w:r w:rsidDel="00000000" w:rsidR="00000000" w:rsidRPr="00000000">
        <w:rPr>
          <w:rtl w:val="0"/>
        </w:rPr>
        <w:t xml:space="preserve">Получение сведений о наличии и показаниях приборов учета</w:t>
      </w:r>
    </w:p>
    <w:p w:rsidR="00000000" w:rsidDel="00000000" w:rsidP="00000000" w:rsidRDefault="00000000" w:rsidRPr="00000000" w14:paraId="000002EC">
      <w:pPr>
        <w:pStyle w:val="Heading4"/>
        <w:numPr>
          <w:ilvl w:val="2"/>
          <w:numId w:val="6"/>
        </w:numPr>
        <w:spacing w:before="0" w:beforeAutospacing="0"/>
        <w:ind w:left="2160" w:hanging="360"/>
        <w:rPr/>
      </w:pPr>
      <w:bookmarkStart w:colFirst="0" w:colLast="0" w:name="_kcjul715b46l" w:id="29"/>
      <w:bookmarkEnd w:id="29"/>
      <w:r w:rsidDel="00000000" w:rsidR="00000000" w:rsidRPr="00000000">
        <w:rPr>
          <w:rtl w:val="0"/>
        </w:rPr>
        <w:t xml:space="preserve">Запрос сведений о приборах учета абонента</w:t>
      </w:r>
    </w:p>
    <w:p w:rsidR="00000000" w:rsidDel="00000000" w:rsidP="00000000" w:rsidRDefault="00000000" w:rsidRPr="00000000" w14:paraId="000002E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  <w:t xml:space="preserve">Для получения сведений о приборах учета и показаниях абонента служит метод GET на ендпоинт </w:t>
      </w:r>
      <w:r w:rsidDel="00000000" w:rsidR="00000000" w:rsidRPr="00000000">
        <w:rPr>
          <w:u w:val="single"/>
          <w:rtl w:val="0"/>
        </w:rPr>
        <w:t xml:space="preserve">192.168.138.16:3333/eord/eirc/v1/counters/:код_абонента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ind w:left="0" w:firstLine="0"/>
        <w:rPr/>
      </w:pPr>
      <w:r w:rsidDel="00000000" w:rsidR="00000000" w:rsidRPr="00000000">
        <w:rPr>
          <w:rtl w:val="0"/>
        </w:rPr>
        <w:t xml:space="preserve">Где :код_абонента это номер его лицевого счета</w:t>
      </w:r>
    </w:p>
    <w:p w:rsidR="00000000" w:rsidDel="00000000" w:rsidP="00000000" w:rsidRDefault="00000000" w:rsidRPr="00000000" w14:paraId="000002F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ind w:left="0" w:firstLine="0"/>
        <w:rPr/>
      </w:pPr>
      <w:r w:rsidDel="00000000" w:rsidR="00000000" w:rsidRPr="00000000">
        <w:rPr>
          <w:rtl w:val="0"/>
        </w:rPr>
        <w:t xml:space="preserve">В случае, когда на лицевом счете абонента нет приборов учета - метод вернет состояние success, но в массиве счетчиков будет пусто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pStyle w:val="Heading4"/>
        <w:numPr>
          <w:ilvl w:val="2"/>
          <w:numId w:val="6"/>
        </w:numPr>
        <w:ind w:left="2160" w:hanging="360"/>
      </w:pPr>
      <w:bookmarkStart w:colFirst="0" w:colLast="0" w:name="_tsk7opwlxu1x" w:id="30"/>
      <w:bookmarkEnd w:id="30"/>
      <w:r w:rsidDel="00000000" w:rsidR="00000000" w:rsidRPr="00000000">
        <w:rPr>
          <w:rtl w:val="0"/>
        </w:rPr>
        <w:t xml:space="preserve">Структура ответа на запрос о приборах учета абонента</w:t>
      </w:r>
    </w:p>
    <w:p w:rsidR="00000000" w:rsidDel="00000000" w:rsidP="00000000" w:rsidRDefault="00000000" w:rsidRPr="00000000" w14:paraId="000002F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В теле ответа на запрос сведений о состоянии счета абонента вернется JSON следующего формата: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Структура ответа сервера </w:t>
      </w:r>
      <w:r w:rsidDel="00000000" w:rsidR="00000000" w:rsidRPr="00000000">
        <w:rPr>
          <w:b w:val="1"/>
          <w:i w:val="1"/>
          <w:rtl w:val="0"/>
        </w:rPr>
        <w:t xml:space="preserve">counters_return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pPr w:leftFromText="180" w:rightFromText="180" w:topFromText="180" w:bottomFromText="180" w:vertAnchor="text" w:horzAnchor="text" w:tblpX="-15" w:tblpY="0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1590"/>
        <w:gridCol w:w="1320"/>
        <w:gridCol w:w="840"/>
        <w:gridCol w:w="4695"/>
        <w:tblGridChange w:id="0">
          <w:tblGrid>
            <w:gridCol w:w="585"/>
            <w:gridCol w:w="1590"/>
            <w:gridCol w:w="1320"/>
            <w:gridCol w:w="840"/>
            <w:gridCol w:w="46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sine" w:cs="Cousine" w:eastAsia="Cousine" w:hAnsi="Cousine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/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Обязательное</w:t>
            </w:r>
          </w:p>
        </w:tc>
        <w:tc>
          <w:tcPr/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success</w:t>
            </w:r>
          </w:p>
        </w:tc>
        <w:tc>
          <w:tcPr/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boolean</w:t>
            </w:r>
          </w:p>
        </w:tc>
        <w:tc>
          <w:tcPr/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true, если удалось получить счет по запросу, false если не удалось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result</w:t>
            </w:r>
          </w:p>
        </w:tc>
        <w:tc>
          <w:tcPr/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counter_success[]</w:t>
            </w:r>
          </w:p>
        </w:tc>
        <w:tc>
          <w:tcPr/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результат в случае, когда success = true, массив приборов учета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errors</w:t>
            </w:r>
          </w:p>
        </w:tc>
        <w:tc>
          <w:tcPr/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string[]</w:t>
            </w:r>
          </w:p>
        </w:tc>
        <w:tc>
          <w:tcPr/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Массив ошибок, в случае, если success = false</w:t>
            </w:r>
          </w:p>
        </w:tc>
      </w:tr>
    </w:tbl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Структура JSON </w:t>
      </w:r>
      <w:r w:rsidDel="00000000" w:rsidR="00000000" w:rsidRPr="00000000">
        <w:rPr>
          <w:b w:val="1"/>
          <w:i w:val="1"/>
          <w:rtl w:val="0"/>
        </w:rPr>
        <w:t xml:space="preserve">counter_success</w:t>
      </w:r>
    </w:p>
    <w:p w:rsidR="00000000" w:rsidDel="00000000" w:rsidP="00000000" w:rsidRDefault="00000000" w:rsidRPr="00000000" w14:paraId="0000031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pPr w:leftFromText="180" w:rightFromText="180" w:topFromText="180" w:bottomFromText="180" w:vertAnchor="text" w:horzAnchor="text" w:tblpX="-30" w:tblpY="0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1605"/>
        <w:gridCol w:w="1575"/>
        <w:gridCol w:w="915"/>
        <w:gridCol w:w="4410"/>
        <w:tblGridChange w:id="0">
          <w:tblGrid>
            <w:gridCol w:w="555"/>
            <w:gridCol w:w="1605"/>
            <w:gridCol w:w="1575"/>
            <w:gridCol w:w="915"/>
            <w:gridCol w:w="441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sine" w:cs="Cousine" w:eastAsia="Cousine" w:hAnsi="Cousine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/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Обязательное</w:t>
            </w:r>
          </w:p>
        </w:tc>
        <w:tc>
          <w:tcPr/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counter_id</w:t>
            </w:r>
          </w:p>
        </w:tc>
        <w:tc>
          <w:tcPr/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</w:t>
            </w:r>
          </w:p>
        </w:tc>
        <w:tc>
          <w:tcPr/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Внутренний код прибора учета Платформы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cnumber</w:t>
            </w:r>
          </w:p>
        </w:tc>
        <w:tc>
          <w:tcPr/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/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Номер прибора учета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type_name</w:t>
            </w:r>
          </w:p>
        </w:tc>
        <w:tc>
          <w:tcPr/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/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Тип прибора учета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model_name</w:t>
            </w:r>
          </w:p>
        </w:tc>
        <w:tc>
          <w:tcPr/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/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Модель прибора учета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install_place</w:t>
            </w:r>
          </w:p>
        </w:tc>
        <w:tc>
          <w:tcPr/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/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Место установки прибора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digits</w:t>
            </w:r>
          </w:p>
        </w:tc>
        <w:tc>
          <w:tcPr/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</w:t>
            </w:r>
          </w:p>
        </w:tc>
        <w:tc>
          <w:tcPr/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Разрядность прибора учета в целых значениях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dt_beg</w:t>
            </w:r>
          </w:p>
        </w:tc>
        <w:tc>
          <w:tcPr/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Дата включения прибора учета. Участвует в начислениях, если период начислений попадает в промежуток dt_beg и dt_end, начисления производятся по показаниям ПУ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dt_end</w:t>
            </w:r>
          </w:p>
        </w:tc>
        <w:tc>
          <w:tcPr/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Дата выключения прибора учета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dt_check</w:t>
            </w:r>
          </w:p>
        </w:tc>
        <w:tc>
          <w:tcPr/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Дата последней поверки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dt_next_check</w:t>
            </w:r>
          </w:p>
        </w:tc>
        <w:tc>
          <w:tcPr/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Дата следующей поверки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dt_install</w:t>
            </w:r>
          </w:p>
        </w:tc>
        <w:tc>
          <w:tcPr/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Дата установки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dt_seal</w:t>
            </w:r>
          </w:p>
        </w:tc>
        <w:tc>
          <w:tcPr/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Дата опломбирования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num_seal</w:t>
            </w:r>
          </w:p>
        </w:tc>
        <w:tc>
          <w:tcPr/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/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Номер пломбы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service_id</w:t>
            </w:r>
          </w:p>
        </w:tc>
        <w:tc>
          <w:tcPr/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/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Код услуги в Платформе в соответствии со справочником кодов услуг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service_name</w:t>
            </w:r>
          </w:p>
        </w:tc>
        <w:tc>
          <w:tcPr/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string</w:t>
            </w:r>
          </w:p>
        </w:tc>
        <w:tc>
          <w:tcPr/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Наименование услуги в соответствии со справочником Платформы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dt_val</w:t>
            </w:r>
          </w:p>
        </w:tc>
        <w:tc>
          <w:tcPr/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Дата последнего показания, переданного абонентом или полученного в результате действия контролеров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value</w:t>
            </w:r>
          </w:p>
        </w:tc>
        <w:tc>
          <w:tcPr/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numeric(6)</w:t>
            </w:r>
          </w:p>
        </w:tc>
        <w:tc>
          <w:tcPr/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Показание прибора учета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1">
      <w:pPr>
        <w:pStyle w:val="Heading1"/>
        <w:rPr/>
      </w:pPr>
      <w:bookmarkStart w:colFirst="0" w:colLast="0" w:name="_klt98sodca6f" w:id="31"/>
      <w:bookmarkEnd w:id="3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pStyle w:val="Heading4"/>
        <w:numPr>
          <w:ilvl w:val="2"/>
          <w:numId w:val="6"/>
        </w:numPr>
        <w:ind w:left="2160" w:hanging="360"/>
      </w:pPr>
      <w:bookmarkStart w:colFirst="0" w:colLast="0" w:name="_5u3z6dips0sr" w:id="32"/>
      <w:bookmarkEnd w:id="32"/>
      <w:r w:rsidDel="00000000" w:rsidR="00000000" w:rsidRPr="00000000">
        <w:rPr>
          <w:rtl w:val="0"/>
        </w:rPr>
        <w:t xml:space="preserve">Пример JSON ответа о состоянии приборах учета абонента</w:t>
      </w:r>
    </w:p>
    <w:p w:rsidR="00000000" w:rsidDel="00000000" w:rsidP="00000000" w:rsidRDefault="00000000" w:rsidRPr="00000000" w14:paraId="000003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rPr>
          <w:u w:val="single"/>
        </w:rPr>
      </w:pPr>
      <w:r w:rsidDel="00000000" w:rsidR="00000000" w:rsidRPr="00000000">
        <w:rPr>
          <w:rtl w:val="0"/>
        </w:rPr>
        <w:t xml:space="preserve">В примере 1 сгенерирован возможный положительный ответ тестового сервера на запрос показаний приборов учета абонента 6005345 </w:t>
      </w:r>
      <w:r w:rsidDel="00000000" w:rsidR="00000000" w:rsidRPr="00000000">
        <w:rPr>
          <w:u w:val="single"/>
          <w:rtl w:val="0"/>
        </w:rPr>
        <w:t xml:space="preserve">192.168.138.16:3333/eord/eirc/v1/counters/6005345</w:t>
      </w:r>
    </w:p>
    <w:p w:rsidR="00000000" w:rsidDel="00000000" w:rsidP="00000000" w:rsidRDefault="00000000" w:rsidRPr="00000000" w14:paraId="0000037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  <w:t xml:space="preserve">У абонента, согласно ответу, есть три прибора учета, действующие на дату запроса:</w:t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37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"success"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7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"results"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[</w:t>
      </w:r>
    </w:p>
    <w:p w:rsidR="00000000" w:rsidDel="00000000" w:rsidP="00000000" w:rsidRDefault="00000000" w:rsidRPr="00000000" w14:paraId="0000037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{</w:t>
      </w:r>
    </w:p>
    <w:p w:rsidR="00000000" w:rsidDel="00000000" w:rsidP="00000000" w:rsidRDefault="00000000" w:rsidRPr="00000000" w14:paraId="0000037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"counter_id"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351360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7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"cnumber"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7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"type_name"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"ХВС Индивидуальный"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8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"model_name"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8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"install_place"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8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"digits"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8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"dt_beg"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"2024.12.31"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8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"dt_end"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"2099.01.01"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8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"dt_check"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8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"dt_next_check"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8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"dt_install"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"2020.02.10"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8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"dt_seal"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8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"num_seal"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8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8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"Холодная вода"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8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"dt_val"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"2020.02.10"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8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a31515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"value"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"100.000000"</w:t>
      </w:r>
    </w:p>
    <w:p w:rsidR="00000000" w:rsidDel="00000000" w:rsidP="00000000" w:rsidRDefault="00000000" w:rsidRPr="00000000" w14:paraId="0000038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},</w:t>
      </w:r>
    </w:p>
    <w:p w:rsidR="00000000" w:rsidDel="00000000" w:rsidP="00000000" w:rsidRDefault="00000000" w:rsidRPr="00000000" w14:paraId="0000038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{</w:t>
      </w:r>
    </w:p>
    <w:p w:rsidR="00000000" w:rsidDel="00000000" w:rsidP="00000000" w:rsidRDefault="00000000" w:rsidRPr="00000000" w14:paraId="0000039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"counter_id"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351361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9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"cnumber"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9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"type_name"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"ХВС Индивидуальный"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9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"model_name"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9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"install_place"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9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"digits"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9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"dt_beg"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"2024.12.31"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9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"dt_end"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"2099.01.01"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9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"dt_check"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9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"dt_next_check"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9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"dt_install"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"2020.02.10"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9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"dt_seal"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9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"num_seal"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9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9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"Холодная вода"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9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"dt_val"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"2020.02.10"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A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a31515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"value"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"100.000000"</w:t>
      </w:r>
    </w:p>
    <w:p w:rsidR="00000000" w:rsidDel="00000000" w:rsidP="00000000" w:rsidRDefault="00000000" w:rsidRPr="00000000" w14:paraId="000003A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},</w:t>
      </w:r>
    </w:p>
    <w:p w:rsidR="00000000" w:rsidDel="00000000" w:rsidP="00000000" w:rsidRDefault="00000000" w:rsidRPr="00000000" w14:paraId="000003A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{</w:t>
      </w:r>
    </w:p>
    <w:p w:rsidR="00000000" w:rsidDel="00000000" w:rsidP="00000000" w:rsidRDefault="00000000" w:rsidRPr="00000000" w14:paraId="000003A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"counter_id"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351362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A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"cnumber"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A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"type_name"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"ХВС Индивидуальный"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A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"model_name"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A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"install_place"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A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"digits"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A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"dt_beg"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"2024.12.31"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A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"dt_end"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"2099.01.01"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A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"dt_check"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A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"dt_next_check"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A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"dt_install"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"2021.02.03"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A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"dt_seal"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A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"num_seal"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B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B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"service_name"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"Холодная вода"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B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"dt_val"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"2021.02.03"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3B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a31515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"value"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"221.000000"</w:t>
      </w:r>
    </w:p>
    <w:p w:rsidR="00000000" w:rsidDel="00000000" w:rsidP="00000000" w:rsidRDefault="00000000" w:rsidRPr="00000000" w14:paraId="000003B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}</w:t>
      </w:r>
    </w:p>
    <w:p w:rsidR="00000000" w:rsidDel="00000000" w:rsidP="00000000" w:rsidRDefault="00000000" w:rsidRPr="00000000" w14:paraId="000003B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]</w:t>
      </w:r>
    </w:p>
    <w:p w:rsidR="00000000" w:rsidDel="00000000" w:rsidP="00000000" w:rsidRDefault="00000000" w:rsidRPr="00000000" w14:paraId="000003B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3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rPr/>
      </w:pPr>
      <w:r w:rsidDel="00000000" w:rsidR="00000000" w:rsidRPr="00000000">
        <w:rPr>
          <w:rtl w:val="0"/>
        </w:rPr>
        <w:t xml:space="preserve">В примере 2 сгенерирован возможный положительный ответ тестового сервера на запрос показаний приборов учета абонента 6005346.</w:t>
      </w:r>
    </w:p>
    <w:p w:rsidR="00000000" w:rsidDel="00000000" w:rsidP="00000000" w:rsidRDefault="00000000" w:rsidRPr="00000000" w14:paraId="000003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192.168.138.16:3333/eord/eirc/v1/counters/6005346</w:t>
      </w:r>
    </w:p>
    <w:p w:rsidR="00000000" w:rsidDel="00000000" w:rsidP="00000000" w:rsidRDefault="00000000" w:rsidRPr="00000000" w14:paraId="000003B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rPr/>
      </w:pPr>
      <w:r w:rsidDel="00000000" w:rsidR="00000000" w:rsidRPr="00000000">
        <w:rPr>
          <w:rtl w:val="0"/>
        </w:rPr>
        <w:t xml:space="preserve">Так как на лицевом счете абонента нет приборов учета - множество results содержит пустой массив:</w:t>
      </w:r>
    </w:p>
    <w:p w:rsidR="00000000" w:rsidDel="00000000" w:rsidP="00000000" w:rsidRDefault="00000000" w:rsidRPr="00000000" w14:paraId="000003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{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"success"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"results"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[]}</w:t>
      </w:r>
    </w:p>
    <w:p w:rsidR="00000000" w:rsidDel="00000000" w:rsidP="00000000" w:rsidRDefault="00000000" w:rsidRPr="00000000" w14:paraId="000003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pStyle w:val="Heading4"/>
        <w:numPr>
          <w:ilvl w:val="2"/>
          <w:numId w:val="6"/>
        </w:numPr>
        <w:ind w:left="2160" w:hanging="360"/>
        <w:rPr>
          <w:color w:val="666666"/>
          <w:sz w:val="24"/>
          <w:szCs w:val="24"/>
        </w:rPr>
      </w:pPr>
      <w:bookmarkStart w:colFirst="0" w:colLast="0" w:name="_ej6ao3milmyz" w:id="33"/>
      <w:bookmarkEnd w:id="33"/>
      <w:r w:rsidDel="00000000" w:rsidR="00000000" w:rsidRPr="00000000">
        <w:rPr>
          <w:rtl w:val="0"/>
        </w:rPr>
        <w:t xml:space="preserve">Список возможных ошибок при запросе счёта</w:t>
      </w:r>
    </w:p>
    <w:p w:rsidR="00000000" w:rsidDel="00000000" w:rsidP="00000000" w:rsidRDefault="00000000" w:rsidRPr="00000000" w14:paraId="000003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rPr/>
      </w:pPr>
      <w:r w:rsidDel="00000000" w:rsidR="00000000" w:rsidRPr="00000000">
        <w:rPr>
          <w:rtl w:val="0"/>
        </w:rPr>
        <w:t xml:space="preserve">Ошибки, решение которых возможно со стороны Платформы:</w:t>
      </w:r>
    </w:p>
    <w:p w:rsidR="00000000" w:rsidDel="00000000" w:rsidP="00000000" w:rsidRDefault="00000000" w:rsidRPr="00000000" w14:paraId="000003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b w:val="1"/>
          <w:rtl w:val="0"/>
        </w:rPr>
        <w:t xml:space="preserve">500 Internal server error</w:t>
      </w:r>
      <w:r w:rsidDel="00000000" w:rsidR="00000000" w:rsidRPr="00000000">
        <w:rPr>
          <w:rtl w:val="0"/>
        </w:rPr>
        <w:t xml:space="preserve"> - внутренняя ошибка сервера. Не имеет определенной спецификации</w:t>
      </w:r>
    </w:p>
    <w:p w:rsidR="00000000" w:rsidDel="00000000" w:rsidP="00000000" w:rsidRDefault="00000000" w:rsidRPr="00000000" w14:paraId="000003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rPr/>
      </w:pPr>
      <w:r w:rsidDel="00000000" w:rsidR="00000000" w:rsidRPr="00000000">
        <w:rPr>
          <w:b w:val="1"/>
          <w:rtl w:val="0"/>
        </w:rPr>
        <w:t xml:space="preserve">2000 В базе данных отсутствует код абонента</w:t>
      </w:r>
      <w:r w:rsidDel="00000000" w:rsidR="00000000" w:rsidRPr="00000000">
        <w:rPr>
          <w:rtl w:val="0"/>
        </w:rPr>
        <w:t xml:space="preserve"> - поле kod_lsch содержит код лицевого счета, для которого нет записи в базе Платформы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pStyle w:val="Heading3"/>
        <w:numPr>
          <w:ilvl w:val="1"/>
          <w:numId w:val="6"/>
        </w:numPr>
        <w:spacing w:after="0" w:afterAutospacing="0"/>
        <w:ind w:left="1440" w:hanging="360"/>
        <w:rPr>
          <w:color w:val="434343"/>
          <w:sz w:val="28"/>
          <w:szCs w:val="28"/>
        </w:rPr>
      </w:pPr>
      <w:bookmarkStart w:colFirst="0" w:colLast="0" w:name="_dzdiqriu6nhr" w:id="34"/>
      <w:bookmarkEnd w:id="34"/>
      <w:r w:rsidDel="00000000" w:rsidR="00000000" w:rsidRPr="00000000">
        <w:rPr>
          <w:rtl w:val="0"/>
        </w:rPr>
        <w:t xml:space="preserve">Передача показаний приборов учета по коду прибора в Платформе</w:t>
      </w:r>
    </w:p>
    <w:p w:rsidR="00000000" w:rsidDel="00000000" w:rsidP="00000000" w:rsidRDefault="00000000" w:rsidRPr="00000000" w14:paraId="000003CC">
      <w:pPr>
        <w:pStyle w:val="Heading4"/>
        <w:numPr>
          <w:ilvl w:val="2"/>
          <w:numId w:val="6"/>
        </w:numPr>
        <w:spacing w:before="0" w:beforeAutospacing="0"/>
        <w:ind w:left="2160" w:hanging="360"/>
      </w:pPr>
      <w:bookmarkStart w:colFirst="0" w:colLast="0" w:name="_fodzclma5c1d" w:id="35"/>
      <w:bookmarkEnd w:id="35"/>
      <w:r w:rsidDel="00000000" w:rsidR="00000000" w:rsidRPr="00000000">
        <w:rPr>
          <w:rtl w:val="0"/>
        </w:rPr>
        <w:t xml:space="preserve">Список полей структуры добавления показаний приборов учета</w:t>
      </w:r>
    </w:p>
    <w:p w:rsidR="00000000" w:rsidDel="00000000" w:rsidP="00000000" w:rsidRDefault="00000000" w:rsidRPr="00000000" w14:paraId="000003C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rPr>
          <w:u w:val="single"/>
        </w:rPr>
      </w:pPr>
      <w:r w:rsidDel="00000000" w:rsidR="00000000" w:rsidRPr="00000000">
        <w:rPr>
          <w:rtl w:val="0"/>
        </w:rPr>
        <w:t xml:space="preserve">Для добавления или перезаписи показаний служит метод POST на эндпоинт </w:t>
      </w:r>
      <w:r w:rsidDel="00000000" w:rsidR="00000000" w:rsidRPr="00000000">
        <w:rPr>
          <w:u w:val="single"/>
          <w:rtl w:val="0"/>
        </w:rPr>
        <w:t xml:space="preserve">192.168.138.16:3333/eord/eirc/api/v1/counters</w:t>
      </w:r>
    </w:p>
    <w:p w:rsidR="00000000" w:rsidDel="00000000" w:rsidP="00000000" w:rsidRDefault="00000000" w:rsidRPr="00000000" w14:paraId="000003C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rPr/>
      </w:pPr>
      <w:r w:rsidDel="00000000" w:rsidR="00000000" w:rsidRPr="00000000">
        <w:rPr>
          <w:rtl w:val="0"/>
        </w:rPr>
        <w:t xml:space="preserve">За один раз в массиве может быть отправлено одно или несколько показаний для одного или нескольких приборов учета</w:t>
      </w:r>
    </w:p>
    <w:p w:rsidR="00000000" w:rsidDel="00000000" w:rsidP="00000000" w:rsidRDefault="00000000" w:rsidRPr="00000000" w14:paraId="000003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rPr/>
      </w:pPr>
      <w:r w:rsidDel="00000000" w:rsidR="00000000" w:rsidRPr="00000000">
        <w:rPr>
          <w:rtl w:val="0"/>
        </w:rPr>
        <w:t xml:space="preserve">При добавлении показаний в систему должны быть указаны следующие обязательные поля:</w:t>
      </w:r>
    </w:p>
    <w:p w:rsidR="00000000" w:rsidDel="00000000" w:rsidP="00000000" w:rsidRDefault="00000000" w:rsidRPr="00000000" w14:paraId="000003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rPr/>
      </w:pPr>
      <w:r w:rsidDel="00000000" w:rsidR="00000000" w:rsidRPr="00000000">
        <w:rPr>
          <w:rtl w:val="0"/>
        </w:rPr>
        <w:t xml:space="preserve">Структура с общими сведениями об оплате </w:t>
      </w:r>
      <w:r w:rsidDel="00000000" w:rsidR="00000000" w:rsidRPr="00000000">
        <w:rPr>
          <w:b w:val="1"/>
          <w:i w:val="1"/>
          <w:rtl w:val="0"/>
        </w:rPr>
        <w:t xml:space="preserve">counter_values</w:t>
      </w:r>
      <w:r w:rsidDel="00000000" w:rsidR="00000000" w:rsidRPr="00000000">
        <w:rPr>
          <w:rtl w:val="0"/>
        </w:rPr>
        <w:t xml:space="preserve">. Обязательна к включению в JSON тела запроса:</w:t>
      </w:r>
    </w:p>
    <w:p w:rsidR="00000000" w:rsidDel="00000000" w:rsidP="00000000" w:rsidRDefault="00000000" w:rsidRPr="00000000" w14:paraId="000003D5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pPr w:leftFromText="180" w:rightFromText="180" w:topFromText="180" w:bottomFromText="180" w:vertAnchor="text" w:horzAnchor="text" w:tblpX="0" w:tblpY="0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1620"/>
        <w:gridCol w:w="1575"/>
        <w:gridCol w:w="915"/>
        <w:gridCol w:w="4410"/>
        <w:tblGridChange w:id="0">
          <w:tblGrid>
            <w:gridCol w:w="510"/>
            <w:gridCol w:w="1620"/>
            <w:gridCol w:w="1575"/>
            <w:gridCol w:w="915"/>
            <w:gridCol w:w="441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sine" w:cs="Cousine" w:eastAsia="Cousine" w:hAnsi="Cousine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/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Обязательное</w:t>
            </w:r>
          </w:p>
        </w:tc>
        <w:tc>
          <w:tcPr/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counter_id</w:t>
            </w:r>
          </w:p>
        </w:tc>
        <w:tc>
          <w:tcPr/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</w:t>
            </w:r>
          </w:p>
        </w:tc>
        <w:tc>
          <w:tcPr/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Внутренний код прибора учета Платформы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dt_val</w:t>
            </w:r>
          </w:p>
        </w:tc>
        <w:tc>
          <w:tcPr/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Дата последнего показания, переданного абонентом или полученного в результате действия контролеров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value</w:t>
            </w:r>
          </w:p>
        </w:tc>
        <w:tc>
          <w:tcPr/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numeric(6)</w:t>
            </w:r>
          </w:p>
        </w:tc>
        <w:tc>
          <w:tcPr/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Показание прибора учета</w:t>
            </w:r>
          </w:p>
        </w:tc>
      </w:tr>
    </w:tbl>
    <w:p w:rsidR="00000000" w:rsidDel="00000000" w:rsidP="00000000" w:rsidRDefault="00000000" w:rsidRPr="00000000" w14:paraId="000003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pStyle w:val="Heading4"/>
        <w:numPr>
          <w:ilvl w:val="2"/>
          <w:numId w:val="6"/>
        </w:numPr>
        <w:ind w:left="2160" w:hanging="360"/>
        <w:rPr>
          <w:color w:val="666666"/>
          <w:sz w:val="24"/>
          <w:szCs w:val="24"/>
        </w:rPr>
      </w:pPr>
      <w:bookmarkStart w:colFirst="0" w:colLast="0" w:name="_u8ms6dq6e750" w:id="36"/>
      <w:bookmarkEnd w:id="36"/>
      <w:r w:rsidDel="00000000" w:rsidR="00000000" w:rsidRPr="00000000">
        <w:rPr>
          <w:rtl w:val="0"/>
        </w:rPr>
        <w:t xml:space="preserve">Структура ответа после добавления показаний приборов учета</w:t>
      </w:r>
    </w:p>
    <w:p w:rsidR="00000000" w:rsidDel="00000000" w:rsidP="00000000" w:rsidRDefault="00000000" w:rsidRPr="00000000" w14:paraId="000003EC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Структура JSON возврата </w:t>
      </w:r>
      <w:r w:rsidDel="00000000" w:rsidR="00000000" w:rsidRPr="00000000">
        <w:rPr>
          <w:b w:val="1"/>
          <w:i w:val="1"/>
          <w:rtl w:val="0"/>
        </w:rPr>
        <w:t xml:space="preserve">counter_values_return</w:t>
      </w:r>
    </w:p>
    <w:p w:rsidR="00000000" w:rsidDel="00000000" w:rsidP="00000000" w:rsidRDefault="00000000" w:rsidRPr="00000000" w14:paraId="000003ED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1590"/>
        <w:gridCol w:w="1320"/>
        <w:gridCol w:w="990"/>
        <w:gridCol w:w="4545"/>
        <w:tblGridChange w:id="0">
          <w:tblGrid>
            <w:gridCol w:w="585"/>
            <w:gridCol w:w="1590"/>
            <w:gridCol w:w="1320"/>
            <w:gridCol w:w="990"/>
            <w:gridCol w:w="45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sine" w:cs="Cousine" w:eastAsia="Cousine" w:hAnsi="Cousine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Тип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Обязательное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success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boolean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true, если пачка показаний была сохранена, false если были ошибки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results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results[]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Массив результатов, в случае, если success = true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errors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errors[]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Массив ошибок, в случае, если success = false</w:t>
            </w:r>
          </w:p>
        </w:tc>
      </w:tr>
    </w:tbl>
    <w:p w:rsidR="00000000" w:rsidDel="00000000" w:rsidP="00000000" w:rsidRDefault="00000000" w:rsidRPr="00000000" w14:paraId="000004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Структура JSON </w:t>
      </w:r>
      <w:r w:rsidDel="00000000" w:rsidR="00000000" w:rsidRPr="00000000">
        <w:rPr>
          <w:b w:val="1"/>
          <w:i w:val="1"/>
          <w:rtl w:val="0"/>
        </w:rPr>
        <w:t xml:space="preserve">counter_values_return_results</w:t>
      </w:r>
    </w:p>
    <w:p w:rsidR="00000000" w:rsidDel="00000000" w:rsidP="00000000" w:rsidRDefault="00000000" w:rsidRPr="00000000" w14:paraId="000004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pPr w:leftFromText="180" w:rightFromText="180" w:topFromText="180" w:bottomFromText="180" w:vertAnchor="text" w:horzAnchor="text" w:tblpX="0" w:tblpY="0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1620"/>
        <w:gridCol w:w="1575"/>
        <w:gridCol w:w="915"/>
        <w:gridCol w:w="4410"/>
        <w:tblGridChange w:id="0">
          <w:tblGrid>
            <w:gridCol w:w="510"/>
            <w:gridCol w:w="1620"/>
            <w:gridCol w:w="1575"/>
            <w:gridCol w:w="915"/>
            <w:gridCol w:w="441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sine" w:cs="Cousine" w:eastAsia="Cousine" w:hAnsi="Cousine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/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Обязательное</w:t>
            </w:r>
          </w:p>
        </w:tc>
        <w:tc>
          <w:tcPr/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18"/>
                <w:szCs w:val="18"/>
                <w:rtl w:val="0"/>
              </w:rPr>
              <w:t xml:space="preserve">Описание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counter_id</w:t>
            </w:r>
          </w:p>
        </w:tc>
        <w:tc>
          <w:tcPr/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</w:t>
            </w:r>
          </w:p>
        </w:tc>
        <w:tc>
          <w:tcPr/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Внутренний код прибора учета Платформы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dt_val</w:t>
            </w:r>
          </w:p>
        </w:tc>
        <w:tc>
          <w:tcPr/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Дата последнего показания, переданного абонентом или полученного в результате действия контролеров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value</w:t>
            </w:r>
          </w:p>
        </w:tc>
        <w:tc>
          <w:tcPr/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numeric(6)</w:t>
            </w:r>
          </w:p>
        </w:tc>
        <w:tc>
          <w:tcPr/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Да</w:t>
            </w:r>
          </w:p>
        </w:tc>
        <w:tc>
          <w:tcPr/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Показание прибора учета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pStyle w:val="Heading4"/>
        <w:numPr>
          <w:ilvl w:val="2"/>
          <w:numId w:val="6"/>
        </w:numPr>
        <w:ind w:left="2160" w:hanging="360"/>
        <w:rPr>
          <w:color w:val="666666"/>
          <w:sz w:val="24"/>
          <w:szCs w:val="24"/>
        </w:rPr>
      </w:pPr>
      <w:bookmarkStart w:colFirst="0" w:colLast="0" w:name="_dqprygfddtx0" w:id="37"/>
      <w:bookmarkEnd w:id="37"/>
      <w:r w:rsidDel="00000000" w:rsidR="00000000" w:rsidRPr="00000000">
        <w:rPr>
          <w:rtl w:val="0"/>
        </w:rPr>
        <w:t xml:space="preserve">Пример JSON ответа добавления показаний приборов учета</w:t>
      </w:r>
    </w:p>
    <w:p w:rsidR="00000000" w:rsidDel="00000000" w:rsidP="00000000" w:rsidRDefault="00000000" w:rsidRPr="00000000" w14:paraId="0000042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ind w:left="0" w:firstLine="0"/>
        <w:rPr/>
      </w:pPr>
      <w:r w:rsidDel="00000000" w:rsidR="00000000" w:rsidRPr="00000000">
        <w:rPr>
          <w:rtl w:val="0"/>
        </w:rPr>
        <w:t xml:space="preserve">Ниже сгенерирован возможный положительный ответ сервера на добавление трех показаний двух приборов учета - 199912 и 199913. Для прибора 199912 собственник передал два показания в течение месяца, поэтому в запросе он участвует дважды. Поле volume вычислено автоматически, на основании истории показаний прибора учета в Платформе</w:t>
      </w:r>
    </w:p>
    <w:p w:rsidR="00000000" w:rsidDel="00000000" w:rsidP="00000000" w:rsidRDefault="00000000" w:rsidRPr="00000000" w14:paraId="000004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43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"success"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000ff"/>
          <w:sz w:val="18"/>
          <w:szCs w:val="18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43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"results"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[</w:t>
      </w:r>
    </w:p>
    <w:p w:rsidR="00000000" w:rsidDel="00000000" w:rsidP="00000000" w:rsidRDefault="00000000" w:rsidRPr="00000000" w14:paraId="0000043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{</w:t>
      </w:r>
    </w:p>
    <w:p w:rsidR="00000000" w:rsidDel="00000000" w:rsidP="00000000" w:rsidRDefault="00000000" w:rsidRPr="00000000" w14:paraId="0000043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"counter_id"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199912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43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"dt_val"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"2025.07.01"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43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"value"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371.00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43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a31515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"volume"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33.50</w:t>
      </w:r>
    </w:p>
    <w:p w:rsidR="00000000" w:rsidDel="00000000" w:rsidP="00000000" w:rsidRDefault="00000000" w:rsidRPr="00000000" w14:paraId="0000043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},</w:t>
      </w:r>
    </w:p>
    <w:p w:rsidR="00000000" w:rsidDel="00000000" w:rsidP="00000000" w:rsidRDefault="00000000" w:rsidRPr="00000000" w14:paraId="0000043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{</w:t>
      </w:r>
    </w:p>
    <w:p w:rsidR="00000000" w:rsidDel="00000000" w:rsidP="00000000" w:rsidRDefault="00000000" w:rsidRPr="00000000" w14:paraId="0000043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"counter_id"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199912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43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"dt_val"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"2025.07.18"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43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"value"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373.00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43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a31515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"volume"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2.00</w:t>
      </w:r>
    </w:p>
    <w:p w:rsidR="00000000" w:rsidDel="00000000" w:rsidP="00000000" w:rsidRDefault="00000000" w:rsidRPr="00000000" w14:paraId="0000043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},</w:t>
      </w:r>
    </w:p>
    <w:p w:rsidR="00000000" w:rsidDel="00000000" w:rsidP="00000000" w:rsidRDefault="00000000" w:rsidRPr="00000000" w14:paraId="0000043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{</w:t>
      </w:r>
    </w:p>
    <w:p w:rsidR="00000000" w:rsidDel="00000000" w:rsidP="00000000" w:rsidRDefault="00000000" w:rsidRPr="00000000" w14:paraId="0000043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"counter_id"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098658"/>
          <w:sz w:val="18"/>
          <w:szCs w:val="18"/>
          <w:rtl w:val="0"/>
        </w:rPr>
        <w:t xml:space="preserve">199913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44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"dt_val"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"2025.07.18"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44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"value"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1982.80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,</w:t>
      </w:r>
    </w:p>
    <w:p w:rsidR="00000000" w:rsidDel="00000000" w:rsidP="00000000" w:rsidRDefault="00000000" w:rsidRPr="00000000" w14:paraId="0000044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a31515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0451a5"/>
          <w:sz w:val="18"/>
          <w:szCs w:val="18"/>
          <w:rtl w:val="0"/>
        </w:rPr>
        <w:t xml:space="preserve">"volume"</w:t>
      </w: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Courier New" w:cs="Courier New" w:eastAsia="Courier New" w:hAnsi="Courier New"/>
          <w:color w:val="a31515"/>
          <w:sz w:val="18"/>
          <w:szCs w:val="18"/>
          <w:rtl w:val="0"/>
        </w:rPr>
        <w:t xml:space="preserve">14.20</w:t>
      </w:r>
    </w:p>
    <w:p w:rsidR="00000000" w:rsidDel="00000000" w:rsidP="00000000" w:rsidRDefault="00000000" w:rsidRPr="00000000" w14:paraId="0000044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  }</w:t>
      </w:r>
    </w:p>
    <w:p w:rsidR="00000000" w:rsidDel="00000000" w:rsidP="00000000" w:rsidRDefault="00000000" w:rsidRPr="00000000" w14:paraId="0000044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3b3b3b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  ]</w:t>
      </w:r>
    </w:p>
    <w:p w:rsidR="00000000" w:rsidDel="00000000" w:rsidP="00000000" w:rsidRDefault="00000000" w:rsidRPr="00000000" w14:paraId="00000445">
      <w:pPr>
        <w:shd w:fill="ffffff" w:val="clear"/>
        <w:spacing w:line="325.71428571428567" w:lineRule="auto"/>
        <w:rPr/>
      </w:pPr>
      <w:r w:rsidDel="00000000" w:rsidR="00000000" w:rsidRPr="00000000">
        <w:rPr>
          <w:rFonts w:ascii="Courier New" w:cs="Courier New" w:eastAsia="Courier New" w:hAnsi="Courier New"/>
          <w:color w:val="3b3b3b"/>
          <w:sz w:val="18"/>
          <w:szCs w:val="18"/>
          <w:rtl w:val="0"/>
        </w:rPr>
        <w:t xml:space="preserve">}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pStyle w:val="Heading1"/>
        <w:rPr/>
      </w:pPr>
      <w:bookmarkStart w:colFirst="0" w:colLast="0" w:name="_9p79vhdhj2z4" w:id="38"/>
      <w:bookmarkEnd w:id="38"/>
      <w:r w:rsidDel="00000000" w:rsidR="00000000" w:rsidRPr="00000000">
        <w:rPr>
          <w:rtl w:val="0"/>
        </w:rPr>
        <w:t xml:space="preserve">Дополнительные справочники</w:t>
      </w:r>
    </w:p>
    <w:p w:rsidR="00000000" w:rsidDel="00000000" w:rsidP="00000000" w:rsidRDefault="00000000" w:rsidRPr="00000000" w14:paraId="00000447">
      <w:pPr>
        <w:pStyle w:val="Heading3"/>
        <w:numPr>
          <w:ilvl w:val="0"/>
          <w:numId w:val="3"/>
        </w:numPr>
        <w:ind w:left="720" w:hanging="360"/>
        <w:rPr>
          <w:u w:val="none"/>
        </w:rPr>
      </w:pPr>
      <w:bookmarkStart w:colFirst="0" w:colLast="0" w:name="_a3x8eaq4dij4" w:id="39"/>
      <w:bookmarkEnd w:id="39"/>
      <w:r w:rsidDel="00000000" w:rsidR="00000000" w:rsidRPr="00000000">
        <w:rPr>
          <w:rtl w:val="0"/>
        </w:rPr>
        <w:t xml:space="preserve">Справочник услуг по состоянию на 21.04.2025</w:t>
      </w:r>
    </w:p>
    <w:p w:rsidR="00000000" w:rsidDel="00000000" w:rsidP="00000000" w:rsidRDefault="00000000" w:rsidRPr="00000000" w14:paraId="000004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rPr/>
      </w:pPr>
      <w:r w:rsidDel="00000000" w:rsidR="00000000" w:rsidRPr="00000000">
        <w:rPr>
          <w:rtl w:val="0"/>
        </w:rPr>
        <w:t xml:space="preserve">Данный справочник содержит список услуг, по которым Платформой может быть принята оплата и является срезом на 21.04.2025. В дальнейшем справочник будет доступен онлайн посредством сервиса.</w:t>
      </w:r>
    </w:p>
    <w:p w:rsidR="00000000" w:rsidDel="00000000" w:rsidP="00000000" w:rsidRDefault="00000000" w:rsidRPr="00000000" w14:paraId="000004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rPr/>
      </w:pPr>
      <w:r w:rsidDel="00000000" w:rsidR="00000000" w:rsidRPr="00000000">
        <w:rPr>
          <w:i w:val="1"/>
          <w:rtl w:val="0"/>
        </w:rPr>
        <w:t xml:space="preserve">service_id </w:t>
      </w:r>
      <w:r w:rsidDel="00000000" w:rsidR="00000000" w:rsidRPr="00000000">
        <w:rPr>
          <w:rtl w:val="0"/>
        </w:rPr>
        <w:t xml:space="preserve">содержит код услуги</w:t>
      </w:r>
    </w:p>
    <w:p w:rsidR="00000000" w:rsidDel="00000000" w:rsidP="00000000" w:rsidRDefault="00000000" w:rsidRPr="00000000" w14:paraId="0000044C">
      <w:pPr>
        <w:rPr/>
      </w:pPr>
      <w:r w:rsidDel="00000000" w:rsidR="00000000" w:rsidRPr="00000000">
        <w:rPr>
          <w:i w:val="1"/>
          <w:rtl w:val="0"/>
        </w:rPr>
        <w:t xml:space="preserve">nu </w:t>
      </w:r>
      <w:r w:rsidDel="00000000" w:rsidR="00000000" w:rsidRPr="00000000">
        <w:rPr>
          <w:rtl w:val="0"/>
        </w:rPr>
        <w:t xml:space="preserve">- полное наименование услуги</w:t>
      </w:r>
    </w:p>
    <w:p w:rsidR="00000000" w:rsidDel="00000000" w:rsidP="00000000" w:rsidRDefault="00000000" w:rsidRPr="00000000" w14:paraId="0000044D">
      <w:pPr>
        <w:rPr/>
      </w:pPr>
      <w:r w:rsidDel="00000000" w:rsidR="00000000" w:rsidRPr="00000000">
        <w:rPr>
          <w:i w:val="1"/>
          <w:rtl w:val="0"/>
        </w:rPr>
        <w:t xml:space="preserve">nu_epd </w:t>
      </w:r>
      <w:r w:rsidDel="00000000" w:rsidR="00000000" w:rsidRPr="00000000">
        <w:rPr>
          <w:rtl w:val="0"/>
        </w:rPr>
        <w:t xml:space="preserve">- сокращенное наименование услуги, отображается в платежных документах, выданных и напечатанных из Платформы</w:t>
      </w:r>
    </w:p>
    <w:p w:rsidR="00000000" w:rsidDel="00000000" w:rsidP="00000000" w:rsidRDefault="00000000" w:rsidRPr="00000000" w14:paraId="000004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86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3510"/>
        <w:gridCol w:w="3735"/>
        <w:tblGridChange w:id="0">
          <w:tblGrid>
            <w:gridCol w:w="1425"/>
            <w:gridCol w:w="3510"/>
            <w:gridCol w:w="3735"/>
          </w:tblGrid>
        </w:tblGridChange>
      </w:tblGrid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451">
            <w:pPr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0"/>
                <w:szCs w:val="20"/>
                <w:rtl w:val="0"/>
              </w:rPr>
              <w:t xml:space="preserve">service_id</w:t>
            </w:r>
          </w:p>
        </w:tc>
        <w:tc>
          <w:tcPr/>
          <w:p w:rsidR="00000000" w:rsidDel="00000000" w:rsidP="00000000" w:rsidRDefault="00000000" w:rsidRPr="00000000" w14:paraId="00000452">
            <w:pPr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0"/>
                <w:szCs w:val="20"/>
                <w:rtl w:val="0"/>
              </w:rPr>
              <w:t xml:space="preserve">nu</w:t>
            </w:r>
          </w:p>
        </w:tc>
        <w:tc>
          <w:tcPr/>
          <w:p w:rsidR="00000000" w:rsidDel="00000000" w:rsidP="00000000" w:rsidRDefault="00000000" w:rsidRPr="00000000" w14:paraId="00000453">
            <w:pPr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0"/>
                <w:szCs w:val="20"/>
                <w:rtl w:val="0"/>
              </w:rPr>
              <w:t xml:space="preserve">nu_epd</w:t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454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55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Холодная вода</w:t>
            </w:r>
          </w:p>
        </w:tc>
        <w:tc>
          <w:tcPr/>
          <w:p w:rsidR="00000000" w:rsidDel="00000000" w:rsidP="00000000" w:rsidRDefault="00000000" w:rsidRPr="00000000" w14:paraId="00000456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Холодная вода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Отопление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Отопление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Горячая вода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Гор.вода</w:t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45D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45E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Водоотведение</w:t>
            </w:r>
          </w:p>
        </w:tc>
        <w:tc>
          <w:tcPr/>
          <w:p w:rsidR="00000000" w:rsidDel="00000000" w:rsidP="00000000" w:rsidRDefault="00000000" w:rsidRPr="00000000" w14:paraId="0000045F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Водоотведение</w:t>
            </w:r>
          </w:p>
        </w:tc>
      </w:tr>
      <w:tr>
        <w:trPr>
          <w:cantSplit w:val="0"/>
          <w:trHeight w:val="755" w:hRule="atLeast"/>
          <w:tblHeader w:val="0"/>
        </w:trPr>
        <w:tc>
          <w:tcPr/>
          <w:p w:rsidR="00000000" w:rsidDel="00000000" w:rsidP="00000000" w:rsidRDefault="00000000" w:rsidRPr="00000000" w14:paraId="00000460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461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Коэффициент ХВС</w:t>
            </w:r>
          </w:p>
        </w:tc>
        <w:tc>
          <w:tcPr/>
          <w:p w:rsidR="00000000" w:rsidDel="00000000" w:rsidP="00000000" w:rsidRDefault="00000000" w:rsidRPr="00000000" w14:paraId="00000462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Коэффициент ХВС</w:t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463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148</w:t>
            </w:r>
          </w:p>
        </w:tc>
        <w:tc>
          <w:tcPr/>
          <w:p w:rsidR="00000000" w:rsidDel="00000000" w:rsidP="00000000" w:rsidRDefault="00000000" w:rsidRPr="00000000" w14:paraId="00000464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Госпошлина</w:t>
            </w:r>
          </w:p>
        </w:tc>
        <w:tc>
          <w:tcPr/>
          <w:p w:rsidR="00000000" w:rsidDel="00000000" w:rsidP="00000000" w:rsidRDefault="00000000" w:rsidRPr="00000000" w14:paraId="00000465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Госпошлина</w:t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466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152</w:t>
            </w:r>
          </w:p>
        </w:tc>
        <w:tc>
          <w:tcPr/>
          <w:p w:rsidR="00000000" w:rsidDel="00000000" w:rsidP="00000000" w:rsidRDefault="00000000" w:rsidRPr="00000000" w14:paraId="00000467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Подогрев</w:t>
            </w:r>
          </w:p>
        </w:tc>
        <w:tc>
          <w:tcPr/>
          <w:p w:rsidR="00000000" w:rsidDel="00000000" w:rsidP="00000000" w:rsidRDefault="00000000" w:rsidRPr="00000000" w14:paraId="00000468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Подогрев</w:t>
            </w:r>
          </w:p>
        </w:tc>
      </w:tr>
      <w:tr>
        <w:trPr>
          <w:cantSplit w:val="0"/>
          <w:trHeight w:val="755" w:hRule="atLeast"/>
          <w:tblHeader w:val="0"/>
        </w:trPr>
        <w:tc>
          <w:tcPr/>
          <w:p w:rsidR="00000000" w:rsidDel="00000000" w:rsidP="00000000" w:rsidRDefault="00000000" w:rsidRPr="00000000" w14:paraId="00000469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153</w:t>
            </w:r>
          </w:p>
        </w:tc>
        <w:tc>
          <w:tcPr/>
          <w:p w:rsidR="00000000" w:rsidDel="00000000" w:rsidP="00000000" w:rsidRDefault="00000000" w:rsidRPr="00000000" w14:paraId="0000046A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Коэффициент ГВС</w:t>
            </w:r>
          </w:p>
        </w:tc>
        <w:tc>
          <w:tcPr/>
          <w:p w:rsidR="00000000" w:rsidDel="00000000" w:rsidP="00000000" w:rsidRDefault="00000000" w:rsidRPr="00000000" w14:paraId="0000046B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Коэффициент ГВС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Пени по суду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Неустойка по иску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155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Пени по л/с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Пени по л/с</w:t>
            </w:r>
          </w:p>
        </w:tc>
      </w:tr>
      <w:tr>
        <w:trPr>
          <w:cantSplit w:val="0"/>
          <w:trHeight w:val="755" w:hRule="atLeast"/>
          <w:tblHeader w:val="0"/>
        </w:trPr>
        <w:tc>
          <w:tcPr/>
          <w:p w:rsidR="00000000" w:rsidDel="00000000" w:rsidP="00000000" w:rsidRDefault="00000000" w:rsidRPr="00000000" w14:paraId="00000472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157</w:t>
            </w:r>
          </w:p>
        </w:tc>
        <w:tc>
          <w:tcPr/>
          <w:p w:rsidR="00000000" w:rsidDel="00000000" w:rsidP="00000000" w:rsidRDefault="00000000" w:rsidRPr="00000000" w14:paraId="00000473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Холодная вода для нужд ГВ</w:t>
            </w:r>
          </w:p>
        </w:tc>
        <w:tc>
          <w:tcPr/>
          <w:p w:rsidR="00000000" w:rsidDel="00000000" w:rsidP="00000000" w:rsidRDefault="00000000" w:rsidRPr="00000000" w14:paraId="00000474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Холодная вода для нужд ГВ</w:t>
            </w:r>
          </w:p>
        </w:tc>
      </w:tr>
      <w:tr>
        <w:trPr>
          <w:cantSplit w:val="0"/>
          <w:trHeight w:val="1025" w:hRule="atLeast"/>
          <w:tblHeader w:val="0"/>
        </w:trPr>
        <w:tc>
          <w:tcPr/>
          <w:p w:rsidR="00000000" w:rsidDel="00000000" w:rsidP="00000000" w:rsidRDefault="00000000" w:rsidRPr="00000000" w14:paraId="00000475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158</w:t>
            </w:r>
          </w:p>
        </w:tc>
        <w:tc>
          <w:tcPr/>
          <w:p w:rsidR="00000000" w:rsidDel="00000000" w:rsidP="00000000" w:rsidRDefault="00000000" w:rsidRPr="00000000" w14:paraId="00000476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Компонент на тепловую энергию (ТЭ)</w:t>
            </w:r>
          </w:p>
        </w:tc>
        <w:tc>
          <w:tcPr/>
          <w:p w:rsidR="00000000" w:rsidDel="00000000" w:rsidP="00000000" w:rsidRDefault="00000000" w:rsidRPr="00000000" w14:paraId="00000477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ГВС (компонент ТЭ)</w:t>
            </w:r>
          </w:p>
        </w:tc>
      </w:tr>
      <w:tr>
        <w:trPr>
          <w:cantSplit w:val="0"/>
          <w:trHeight w:val="755" w:hRule="atLeast"/>
          <w:tblHeader w:val="0"/>
        </w:trPr>
        <w:tc>
          <w:tcPr/>
          <w:p w:rsidR="00000000" w:rsidDel="00000000" w:rsidP="00000000" w:rsidRDefault="00000000" w:rsidRPr="00000000" w14:paraId="00000478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159</w:t>
            </w:r>
          </w:p>
        </w:tc>
        <w:tc>
          <w:tcPr/>
          <w:p w:rsidR="00000000" w:rsidDel="00000000" w:rsidP="00000000" w:rsidRDefault="00000000" w:rsidRPr="00000000" w14:paraId="00000479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Коэффициент ХВ для ГВ</w:t>
            </w:r>
          </w:p>
        </w:tc>
        <w:tc>
          <w:tcPr/>
          <w:p w:rsidR="00000000" w:rsidDel="00000000" w:rsidP="00000000" w:rsidRDefault="00000000" w:rsidRPr="00000000" w14:paraId="0000047A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Коэффициент ХВ для ГВ</w:t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47B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161</w:t>
            </w:r>
          </w:p>
        </w:tc>
        <w:tc>
          <w:tcPr/>
          <w:p w:rsidR="00000000" w:rsidDel="00000000" w:rsidP="00000000" w:rsidRDefault="00000000" w:rsidRPr="00000000" w14:paraId="0000047C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Полив</w:t>
            </w:r>
          </w:p>
        </w:tc>
        <w:tc>
          <w:tcPr/>
          <w:p w:rsidR="00000000" w:rsidDel="00000000" w:rsidP="00000000" w:rsidRDefault="00000000" w:rsidRPr="00000000" w14:paraId="0000047D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Полив</w:t>
            </w:r>
          </w:p>
        </w:tc>
      </w:tr>
      <w:tr>
        <w:trPr>
          <w:cantSplit w:val="0"/>
          <w:trHeight w:val="755" w:hRule="atLeast"/>
          <w:tblHeader w:val="0"/>
        </w:trPr>
        <w:tc>
          <w:tcPr/>
          <w:p w:rsidR="00000000" w:rsidDel="00000000" w:rsidP="00000000" w:rsidRDefault="00000000" w:rsidRPr="00000000" w14:paraId="0000047E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162</w:t>
            </w:r>
          </w:p>
        </w:tc>
        <w:tc>
          <w:tcPr/>
          <w:p w:rsidR="00000000" w:rsidDel="00000000" w:rsidP="00000000" w:rsidRDefault="00000000" w:rsidRPr="00000000" w14:paraId="0000047F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Мойка автомобилей</w:t>
            </w:r>
          </w:p>
        </w:tc>
        <w:tc>
          <w:tcPr/>
          <w:p w:rsidR="00000000" w:rsidDel="00000000" w:rsidP="00000000" w:rsidRDefault="00000000" w:rsidRPr="00000000" w14:paraId="00000480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Мойка автомобилей</w:t>
            </w:r>
          </w:p>
        </w:tc>
      </w:tr>
      <w:tr>
        <w:trPr>
          <w:cantSplit w:val="0"/>
          <w:trHeight w:val="1025" w:hRule="atLeast"/>
          <w:tblHeader w:val="0"/>
        </w:trPr>
        <w:tc>
          <w:tcPr/>
          <w:p w:rsidR="00000000" w:rsidDel="00000000" w:rsidP="00000000" w:rsidRDefault="00000000" w:rsidRPr="00000000" w14:paraId="00000481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163</w:t>
            </w:r>
          </w:p>
        </w:tc>
        <w:tc>
          <w:tcPr/>
          <w:p w:rsidR="00000000" w:rsidDel="00000000" w:rsidP="00000000" w:rsidRDefault="00000000" w:rsidRPr="00000000" w14:paraId="00000482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Сброс термальной воды</w:t>
            </w:r>
          </w:p>
        </w:tc>
        <w:tc>
          <w:tcPr/>
          <w:p w:rsidR="00000000" w:rsidDel="00000000" w:rsidP="00000000" w:rsidRDefault="00000000" w:rsidRPr="00000000" w14:paraId="00000483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Сброс термальной воды</w:t>
            </w:r>
          </w:p>
        </w:tc>
      </w:tr>
      <w:tr>
        <w:trPr>
          <w:cantSplit w:val="0"/>
          <w:trHeight w:val="755" w:hRule="atLeast"/>
          <w:tblHeader w:val="0"/>
        </w:trPr>
        <w:tc>
          <w:tcPr/>
          <w:p w:rsidR="00000000" w:rsidDel="00000000" w:rsidP="00000000" w:rsidRDefault="00000000" w:rsidRPr="00000000" w14:paraId="00000484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164</w:t>
            </w:r>
          </w:p>
        </w:tc>
        <w:tc>
          <w:tcPr/>
          <w:p w:rsidR="00000000" w:rsidDel="00000000" w:rsidP="00000000" w:rsidRDefault="00000000" w:rsidRPr="00000000" w14:paraId="00000485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Содержание скотины</w:t>
            </w:r>
          </w:p>
        </w:tc>
        <w:tc>
          <w:tcPr/>
          <w:p w:rsidR="00000000" w:rsidDel="00000000" w:rsidP="00000000" w:rsidRDefault="00000000" w:rsidRPr="00000000" w14:paraId="00000486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Содержание скотины</w:t>
            </w:r>
          </w:p>
        </w:tc>
      </w:tr>
      <w:tr>
        <w:trPr>
          <w:cantSplit w:val="0"/>
          <w:trHeight w:val="755" w:hRule="atLeast"/>
          <w:tblHeader w:val="0"/>
        </w:trPr>
        <w:tc>
          <w:tcPr/>
          <w:p w:rsidR="00000000" w:rsidDel="00000000" w:rsidP="00000000" w:rsidRDefault="00000000" w:rsidRPr="00000000" w14:paraId="00000487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165</w:t>
            </w:r>
          </w:p>
        </w:tc>
        <w:tc>
          <w:tcPr/>
          <w:p w:rsidR="00000000" w:rsidDel="00000000" w:rsidP="00000000" w:rsidRDefault="00000000" w:rsidRPr="00000000" w14:paraId="00000488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Вода техническая</w:t>
            </w:r>
          </w:p>
        </w:tc>
        <w:tc>
          <w:tcPr/>
          <w:p w:rsidR="00000000" w:rsidDel="00000000" w:rsidP="00000000" w:rsidRDefault="00000000" w:rsidRPr="00000000" w14:paraId="00000489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Вода техническая</w:t>
            </w:r>
          </w:p>
        </w:tc>
      </w:tr>
      <w:tr>
        <w:trPr>
          <w:cantSplit w:val="0"/>
          <w:trHeight w:val="1025" w:hRule="atLeast"/>
          <w:tblHeader w:val="0"/>
        </w:trPr>
        <w:tc>
          <w:tcPr/>
          <w:p w:rsidR="00000000" w:rsidDel="00000000" w:rsidP="00000000" w:rsidRDefault="00000000" w:rsidRPr="00000000" w14:paraId="0000048A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166</w:t>
            </w:r>
          </w:p>
        </w:tc>
        <w:tc>
          <w:tcPr/>
          <w:p w:rsidR="00000000" w:rsidDel="00000000" w:rsidP="00000000" w:rsidRDefault="00000000" w:rsidRPr="00000000" w14:paraId="0000048B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Поставка воды в автоцистернах</w:t>
            </w:r>
          </w:p>
        </w:tc>
        <w:tc>
          <w:tcPr/>
          <w:p w:rsidR="00000000" w:rsidDel="00000000" w:rsidP="00000000" w:rsidRDefault="00000000" w:rsidRPr="00000000" w14:paraId="0000048C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Поставка воды в автоцистернах</w:t>
            </w:r>
          </w:p>
        </w:tc>
      </w:tr>
      <w:tr>
        <w:trPr>
          <w:cantSplit w:val="0"/>
          <w:trHeight w:val="755" w:hRule="atLeast"/>
          <w:tblHeader w:val="0"/>
        </w:trPr>
        <w:tc>
          <w:tcPr/>
          <w:p w:rsidR="00000000" w:rsidDel="00000000" w:rsidP="00000000" w:rsidRDefault="00000000" w:rsidRPr="00000000" w14:paraId="0000048D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167</w:t>
            </w:r>
          </w:p>
        </w:tc>
        <w:tc>
          <w:tcPr/>
          <w:p w:rsidR="00000000" w:rsidDel="00000000" w:rsidP="00000000" w:rsidRDefault="00000000" w:rsidRPr="00000000" w14:paraId="0000048E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Коэффициент ТВ</w:t>
            </w:r>
          </w:p>
        </w:tc>
        <w:tc>
          <w:tcPr/>
          <w:p w:rsidR="00000000" w:rsidDel="00000000" w:rsidP="00000000" w:rsidRDefault="00000000" w:rsidRPr="00000000" w14:paraId="0000048F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Коэффициент ТВ</w:t>
            </w:r>
          </w:p>
        </w:tc>
      </w:tr>
      <w:tr>
        <w:trPr>
          <w:cantSplit w:val="0"/>
          <w:trHeight w:val="755" w:hRule="atLeast"/>
          <w:tblHeader w:val="0"/>
        </w:trPr>
        <w:tc>
          <w:tcPr/>
          <w:p w:rsidR="00000000" w:rsidDel="00000000" w:rsidP="00000000" w:rsidRDefault="00000000" w:rsidRPr="00000000" w14:paraId="00000490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168</w:t>
            </w:r>
          </w:p>
        </w:tc>
        <w:tc>
          <w:tcPr/>
          <w:p w:rsidR="00000000" w:rsidDel="00000000" w:rsidP="00000000" w:rsidRDefault="00000000" w:rsidRPr="00000000" w14:paraId="00000491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Отопление юр-лиц</w:t>
            </w:r>
          </w:p>
        </w:tc>
        <w:tc>
          <w:tcPr/>
          <w:p w:rsidR="00000000" w:rsidDel="00000000" w:rsidP="00000000" w:rsidRDefault="00000000" w:rsidRPr="00000000" w14:paraId="00000492">
            <w:pPr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Отопление</w:t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493">
            <w:pPr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rPr>
                <w:rFonts w:ascii="Courier New" w:cs="Courier New" w:eastAsia="Courier New" w:hAnsi="Courier Ne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6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pgSz w:h="16834" w:w="11909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Cous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9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sine-regular.ttf"/><Relationship Id="rId2" Type="http://schemas.openxmlformats.org/officeDocument/2006/relationships/font" Target="fonts/Cousine-bold.ttf"/><Relationship Id="rId3" Type="http://schemas.openxmlformats.org/officeDocument/2006/relationships/font" Target="fonts/Cousine-italic.ttf"/><Relationship Id="rId4" Type="http://schemas.openxmlformats.org/officeDocument/2006/relationships/font" Target="fonts/Cousin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