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E9F0" w14:textId="77777777" w:rsidR="006E6535" w:rsidRPr="00BA4757" w:rsidRDefault="008E52E4" w:rsidP="00DA3522">
      <w:pPr>
        <w:rPr>
          <w:b/>
        </w:rPr>
      </w:pPr>
      <w:r w:rsidRPr="00BA4757">
        <w:rPr>
          <w:b/>
        </w:rPr>
        <w:t>20</w:t>
      </w:r>
      <w:r w:rsidR="006E6535" w:rsidRPr="00BA4757">
        <w:rPr>
          <w:b/>
        </w:rPr>
        <w:t>.0</w:t>
      </w:r>
      <w:r w:rsidRPr="00BA4757">
        <w:rPr>
          <w:b/>
        </w:rPr>
        <w:t>8</w:t>
      </w:r>
      <w:r w:rsidR="006E6535" w:rsidRPr="00BA4757">
        <w:rPr>
          <w:b/>
        </w:rPr>
        <w:t>.2025</w:t>
      </w:r>
      <w:r w:rsidR="00CF4163" w:rsidRPr="00BA4757">
        <w:rPr>
          <w:b/>
        </w:rPr>
        <w:t xml:space="preserve">                            УНФ ПОЛИВ</w:t>
      </w:r>
    </w:p>
    <w:p w14:paraId="680C68FD" w14:textId="77777777" w:rsidR="008E52E4" w:rsidRDefault="008C0963" w:rsidP="00DA3522">
      <w:r>
        <w:t>БУХГАЛТЕРИЯ</w:t>
      </w:r>
      <w:r w:rsidR="006E6535">
        <w:t xml:space="preserve">  /плановая автоматизация/</w:t>
      </w:r>
    </w:p>
    <w:p w14:paraId="3F2492B8" w14:textId="77777777" w:rsidR="00BA4757" w:rsidRDefault="00BA4757" w:rsidP="00DA3522"/>
    <w:p w14:paraId="791D6A64" w14:textId="77777777" w:rsidR="008C0963" w:rsidRDefault="008E52E4" w:rsidP="008E52E4">
      <w:pPr>
        <w:pStyle w:val="a3"/>
        <w:numPr>
          <w:ilvl w:val="0"/>
          <w:numId w:val="1"/>
        </w:numPr>
      </w:pPr>
      <w:r>
        <w:t>Выписка/запись/проведение УПД (счет-фактура) происходит одновременно с  записью/проведением расходной накладной</w:t>
      </w:r>
      <w:r w:rsidR="005C7B37">
        <w:t>:</w:t>
      </w:r>
    </w:p>
    <w:p w14:paraId="78877E74" w14:textId="77777777" w:rsidR="008E52E4" w:rsidRDefault="008E52E4" w:rsidP="008E52E4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4225C1" wp14:editId="37AF323C">
            <wp:simplePos x="0" y="0"/>
            <wp:positionH relativeFrom="column">
              <wp:posOffset>2167890</wp:posOffset>
            </wp:positionH>
            <wp:positionV relativeFrom="paragraph">
              <wp:posOffset>125095</wp:posOffset>
            </wp:positionV>
            <wp:extent cx="3882390" cy="2223770"/>
            <wp:effectExtent l="1905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9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0B195D" w14:textId="77777777" w:rsidR="008E52E4" w:rsidRDefault="008E52E4" w:rsidP="008E52E4">
      <w:pPr>
        <w:pStyle w:val="a3"/>
      </w:pPr>
    </w:p>
    <w:p w14:paraId="21D8A395" w14:textId="77777777" w:rsidR="008E52E4" w:rsidRDefault="008E52E4" w:rsidP="008E52E4">
      <w:pPr>
        <w:pStyle w:val="a3"/>
      </w:pPr>
    </w:p>
    <w:p w14:paraId="0F0857B6" w14:textId="77777777" w:rsidR="008E52E4" w:rsidRDefault="0072284B" w:rsidP="00BA4757">
      <w:pPr>
        <w:pStyle w:val="a3"/>
        <w:ind w:right="6379"/>
        <w:rPr>
          <w:i/>
          <w:sz w:val="18"/>
          <w:szCs w:val="18"/>
        </w:rPr>
      </w:pPr>
      <w:r>
        <w:rPr>
          <w:noProof/>
          <w:lang w:eastAsia="ru-RU"/>
        </w:rPr>
        <w:pict w14:anchorId="5726E87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4.35pt;margin-top:40.75pt;width:70.9pt;height:90.1pt;z-index:251659264" o:connectortype="straight">
            <v:stroke endarrow="block"/>
          </v:shape>
        </w:pict>
      </w:r>
      <w:r w:rsidR="00BA4757" w:rsidRPr="00BA4757">
        <w:rPr>
          <w:i/>
          <w:sz w:val="18"/>
          <w:szCs w:val="18"/>
        </w:rPr>
        <w:t xml:space="preserve">УПД автоматически заносится при записи расходной, </w:t>
      </w:r>
      <w:r w:rsidR="009A0270">
        <w:rPr>
          <w:i/>
          <w:sz w:val="18"/>
          <w:szCs w:val="18"/>
        </w:rPr>
        <w:t>и прово</w:t>
      </w:r>
      <w:r w:rsidR="00BA4757" w:rsidRPr="00BA4757">
        <w:rPr>
          <w:i/>
          <w:sz w:val="18"/>
          <w:szCs w:val="18"/>
        </w:rPr>
        <w:t>дится при проведении расходной</w:t>
      </w:r>
      <w:r w:rsidR="009A0270">
        <w:rPr>
          <w:i/>
          <w:sz w:val="18"/>
          <w:szCs w:val="18"/>
        </w:rPr>
        <w:t>.</w:t>
      </w:r>
    </w:p>
    <w:p w14:paraId="4E199228" w14:textId="77777777" w:rsidR="009A0270" w:rsidRDefault="009A0270" w:rsidP="00BA4757">
      <w:pPr>
        <w:pStyle w:val="a3"/>
        <w:ind w:right="6379"/>
        <w:rPr>
          <w:i/>
          <w:sz w:val="18"/>
          <w:szCs w:val="18"/>
        </w:rPr>
      </w:pPr>
      <w:r>
        <w:rPr>
          <w:i/>
          <w:sz w:val="18"/>
          <w:szCs w:val="18"/>
        </w:rPr>
        <w:t>При печати распечатывается УПД со статусом «1» с НДС. Со статусом «2» без НДС.</w:t>
      </w:r>
    </w:p>
    <w:p w14:paraId="4608F118" w14:textId="77777777" w:rsidR="009A0270" w:rsidRPr="00BA4757" w:rsidRDefault="009A0270" w:rsidP="00BA4757">
      <w:pPr>
        <w:pStyle w:val="a3"/>
        <w:ind w:right="6379"/>
        <w:rPr>
          <w:i/>
          <w:sz w:val="18"/>
          <w:szCs w:val="18"/>
        </w:rPr>
      </w:pPr>
      <w:r>
        <w:rPr>
          <w:i/>
          <w:sz w:val="18"/>
          <w:szCs w:val="18"/>
        </w:rPr>
        <w:t>Ставка НДС для каждой организации - своя.</w:t>
      </w:r>
    </w:p>
    <w:p w14:paraId="6015FEBB" w14:textId="77777777" w:rsidR="008E52E4" w:rsidRDefault="008E52E4" w:rsidP="00BA4757">
      <w:pPr>
        <w:pStyle w:val="a3"/>
        <w:ind w:right="6379"/>
      </w:pPr>
    </w:p>
    <w:p w14:paraId="46DA440B" w14:textId="77777777" w:rsidR="008E52E4" w:rsidRDefault="008E52E4" w:rsidP="008E52E4">
      <w:pPr>
        <w:pStyle w:val="a3"/>
      </w:pPr>
    </w:p>
    <w:p w14:paraId="3E713A5B" w14:textId="77777777" w:rsidR="008E52E4" w:rsidRDefault="008E52E4" w:rsidP="008E52E4">
      <w:pPr>
        <w:pStyle w:val="a3"/>
      </w:pPr>
    </w:p>
    <w:p w14:paraId="18D87F2A" w14:textId="77777777" w:rsidR="008E52E4" w:rsidRDefault="009A0270" w:rsidP="008E52E4">
      <w:pPr>
        <w:pStyle w:val="a3"/>
      </w:pPr>
      <w:r>
        <w:t xml:space="preserve">Кроме того, в УНФ есть автоматическая проверка ставки НДС в заказе согласно </w:t>
      </w:r>
      <w:r w:rsidR="005C7B37">
        <w:t>Выбранной нашей организации</w:t>
      </w:r>
      <w:r>
        <w:t>. Важно, чтобы эта настройка не слетела!</w:t>
      </w:r>
    </w:p>
    <w:p w14:paraId="44933A63" w14:textId="77777777" w:rsidR="008E52E4" w:rsidRDefault="008E52E4" w:rsidP="008E52E4">
      <w:pPr>
        <w:pStyle w:val="a3"/>
      </w:pPr>
    </w:p>
    <w:p w14:paraId="5F33B06B" w14:textId="77777777" w:rsidR="008E52E4" w:rsidRDefault="008E52E4" w:rsidP="008E52E4">
      <w:pPr>
        <w:pStyle w:val="a3"/>
      </w:pPr>
    </w:p>
    <w:p w14:paraId="5D03EB83" w14:textId="77777777" w:rsidR="008E52E4" w:rsidRDefault="008E52E4" w:rsidP="008E52E4">
      <w:pPr>
        <w:pStyle w:val="a3"/>
      </w:pPr>
    </w:p>
    <w:p w14:paraId="7A6ED6FB" w14:textId="77777777" w:rsidR="008E52E4" w:rsidRDefault="008E52E4" w:rsidP="008E52E4">
      <w:pPr>
        <w:pStyle w:val="a3"/>
      </w:pPr>
    </w:p>
    <w:p w14:paraId="093A4596" w14:textId="77777777" w:rsidR="008E52E4" w:rsidRDefault="008E52E4" w:rsidP="008E52E4">
      <w:pPr>
        <w:pStyle w:val="a3"/>
        <w:numPr>
          <w:ilvl w:val="0"/>
          <w:numId w:val="1"/>
        </w:numPr>
      </w:pPr>
      <w:r>
        <w:t>Установление запрета проведения расходной накладной без привязанной оплаты к заказу</w:t>
      </w:r>
      <w:r w:rsidR="005C7B37">
        <w:t>:</w:t>
      </w:r>
    </w:p>
    <w:p w14:paraId="1B8C3C46" w14:textId="77777777" w:rsidR="008E52E4" w:rsidRDefault="008E52E4" w:rsidP="008E52E4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AB0C758" wp14:editId="3ADC3198">
            <wp:simplePos x="0" y="0"/>
            <wp:positionH relativeFrom="column">
              <wp:posOffset>1219835</wp:posOffset>
            </wp:positionH>
            <wp:positionV relativeFrom="paragraph">
              <wp:posOffset>133350</wp:posOffset>
            </wp:positionV>
            <wp:extent cx="5033645" cy="1099820"/>
            <wp:effectExtent l="1905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645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F1066B" w14:textId="77777777" w:rsidR="008E52E4" w:rsidRDefault="008E52E4" w:rsidP="008E52E4">
      <w:pPr>
        <w:pStyle w:val="a3"/>
      </w:pPr>
    </w:p>
    <w:p w14:paraId="52903187" w14:textId="77777777" w:rsidR="008E52E4" w:rsidRDefault="008E52E4" w:rsidP="008E52E4">
      <w:pPr>
        <w:pStyle w:val="a3"/>
      </w:pPr>
    </w:p>
    <w:p w14:paraId="00C8EF39" w14:textId="77777777" w:rsidR="008E52E4" w:rsidRDefault="0072284B" w:rsidP="008E52E4">
      <w:pPr>
        <w:pStyle w:val="a3"/>
      </w:pPr>
      <w:r>
        <w:rPr>
          <w:noProof/>
          <w:lang w:eastAsia="ru-RU"/>
        </w:rPr>
        <w:pict w14:anchorId="2C6757A8">
          <v:shape id="_x0000_s1028" type="#_x0000_t32" style="position:absolute;left:0;text-align:left;margin-left:26.7pt;margin-top:14.1pt;width:87pt;height:2.6pt;z-index:251661312" o:connectortype="straight">
            <v:stroke endarrow="block"/>
          </v:shape>
        </w:pict>
      </w:r>
    </w:p>
    <w:p w14:paraId="378E15C1" w14:textId="77777777" w:rsidR="008E52E4" w:rsidRDefault="008E52E4" w:rsidP="008E52E4">
      <w:pPr>
        <w:pStyle w:val="a3"/>
      </w:pPr>
    </w:p>
    <w:p w14:paraId="60E561DB" w14:textId="77777777" w:rsidR="008E52E4" w:rsidRDefault="008E52E4" w:rsidP="008E52E4">
      <w:pPr>
        <w:pStyle w:val="a3"/>
      </w:pPr>
    </w:p>
    <w:p w14:paraId="5AE80492" w14:textId="77777777" w:rsidR="008E52E4" w:rsidRDefault="008E52E4" w:rsidP="008E52E4">
      <w:pPr>
        <w:pStyle w:val="a3"/>
      </w:pPr>
    </w:p>
    <w:p w14:paraId="1204321A" w14:textId="77777777" w:rsidR="008E52E4" w:rsidRDefault="008E52E4" w:rsidP="008E52E4">
      <w:pPr>
        <w:pStyle w:val="a3"/>
      </w:pPr>
    </w:p>
    <w:p w14:paraId="4602D9D9" w14:textId="2DEC5D6C" w:rsidR="008E52E4" w:rsidRDefault="008E52E4" w:rsidP="008E52E4">
      <w:pPr>
        <w:pStyle w:val="a3"/>
      </w:pPr>
      <w:r>
        <w:t>Возможность выписки расходной без привязанной оплаты – определенным пользователям с соответствующими правами</w:t>
      </w:r>
      <w:r w:rsidR="0072284B">
        <w:t>, необходимо создать РОЛЬ для возможности проводить реализацию</w:t>
      </w:r>
      <w:r>
        <w:t>.</w:t>
      </w:r>
    </w:p>
    <w:p w14:paraId="766C41D4" w14:textId="77777777" w:rsidR="008E52E4" w:rsidRDefault="008E52E4" w:rsidP="008E52E4">
      <w:pPr>
        <w:pStyle w:val="a3"/>
      </w:pPr>
    </w:p>
    <w:p w14:paraId="322666B7" w14:textId="77777777" w:rsidR="008E52E4" w:rsidRDefault="008E52E4" w:rsidP="008E52E4">
      <w:pPr>
        <w:pStyle w:val="a3"/>
      </w:pPr>
    </w:p>
    <w:p w14:paraId="063F4856" w14:textId="77777777" w:rsidR="008E52E4" w:rsidRDefault="006A6D2D" w:rsidP="006A6D2D">
      <w:pPr>
        <w:pStyle w:val="a3"/>
      </w:pPr>
      <w:r>
        <w:t xml:space="preserve">А) </w:t>
      </w:r>
      <w:r w:rsidR="008E52E4">
        <w:t>Выписка расходной возможна только по той организации, по которой есть оплата</w:t>
      </w:r>
      <w:r>
        <w:t xml:space="preserve">. (т.е. в </w:t>
      </w:r>
      <w:proofErr w:type="gramStart"/>
      <w:r>
        <w:t>заказе</w:t>
      </w:r>
      <w:r w:rsidR="00BA4757">
        <w:t>(</w:t>
      </w:r>
      <w:proofErr w:type="gramEnd"/>
      <w:r w:rsidR="00BA4757">
        <w:t>1)</w:t>
      </w:r>
      <w:r>
        <w:t>, поступлении на счет/в кассу</w:t>
      </w:r>
      <w:r w:rsidR="00BA4757">
        <w:t>(2)</w:t>
      </w:r>
      <w:r>
        <w:t xml:space="preserve">  и расходной накладной</w:t>
      </w:r>
      <w:r w:rsidR="00BA4757">
        <w:t xml:space="preserve"> (3)</w:t>
      </w:r>
      <w:r>
        <w:t xml:space="preserve"> должна быть одна и та же </w:t>
      </w:r>
      <w:r w:rsidRPr="00BA4757">
        <w:rPr>
          <w:u w:val="single"/>
        </w:rPr>
        <w:t>наша</w:t>
      </w:r>
      <w:r>
        <w:t xml:space="preserve"> организация)</w:t>
      </w:r>
    </w:p>
    <w:p w14:paraId="44C6B427" w14:textId="77777777" w:rsidR="006A6D2D" w:rsidRDefault="0072284B" w:rsidP="008E52E4">
      <w:pPr>
        <w:pStyle w:val="a3"/>
      </w:pPr>
      <w:r>
        <w:rPr>
          <w:rFonts w:ascii="Times New Roman" w:hAnsi="Times New Roman" w:cs="Times New Roman"/>
          <w:sz w:val="24"/>
          <w:szCs w:val="24"/>
        </w:rPr>
        <w:pict w14:anchorId="139A8DCB">
          <v:shape id="_x0000_s1032" type="#_x0000_t32" style="position:absolute;left:0;text-align:left;margin-left:388.9pt;margin-top:639.75pt;width:123.35pt;height:5.65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pict w14:anchorId="2B3E5C58">
          <v:shape id="_x0000_s1033" type="#_x0000_t32" style="position:absolute;left:0;text-align:left;margin-left:388.9pt;margin-top:639.75pt;width:123.35pt;height:5.65pt;flip:x;z-index:251669504" o:connectortype="straight">
            <v:stroke endarrow="block"/>
          </v:shape>
        </w:pict>
      </w:r>
      <w:r w:rsidR="006A6D2D" w:rsidRPr="006A6D2D">
        <w:rPr>
          <w:noProof/>
        </w:rPr>
        <w:drawing>
          <wp:anchor distT="0" distB="0" distL="114300" distR="114300" simplePos="0" relativeHeight="251663360" behindDoc="0" locked="0" layoutInCell="1" allowOverlap="1" wp14:anchorId="12696D45" wp14:editId="7191A69D">
            <wp:simplePos x="0" y="0"/>
            <wp:positionH relativeFrom="column">
              <wp:posOffset>615315</wp:posOffset>
            </wp:positionH>
            <wp:positionV relativeFrom="paragraph">
              <wp:posOffset>231140</wp:posOffset>
            </wp:positionV>
            <wp:extent cx="4219575" cy="923925"/>
            <wp:effectExtent l="19050" t="0" r="9525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FA1CC1" w14:textId="77777777" w:rsidR="006A6D2D" w:rsidRPr="00BA4757" w:rsidRDefault="0072284B" w:rsidP="006A6D2D">
      <w:pPr>
        <w:tabs>
          <w:tab w:val="left" w:pos="8633"/>
        </w:tabs>
        <w:jc w:val="right"/>
        <w:rPr>
          <w:i/>
        </w:rPr>
      </w:pPr>
      <w:r>
        <w:rPr>
          <w:noProof/>
          <w:lang w:eastAsia="ru-RU"/>
        </w:rPr>
        <w:pict w14:anchorId="7BB1B7DD">
          <v:shape id="_x0000_s1030" type="#_x0000_t32" style="position:absolute;left:0;text-align:left;margin-left:305.35pt;margin-top:8.5pt;width:151.85pt;height:18.05pt;flip:x;z-index:251664384" o:connectortype="straight">
            <v:stroke endarrow="block"/>
          </v:shape>
        </w:pict>
      </w:r>
      <w:r w:rsidR="006A6D2D">
        <w:tab/>
      </w:r>
      <w:r w:rsidR="006A6D2D" w:rsidRPr="00BA4757">
        <w:rPr>
          <w:i/>
        </w:rPr>
        <w:t>1</w:t>
      </w:r>
    </w:p>
    <w:p w14:paraId="372DD0C3" w14:textId="77777777" w:rsidR="006A6D2D" w:rsidRPr="00BA4757" w:rsidRDefault="0072284B" w:rsidP="006A6D2D">
      <w:pPr>
        <w:tabs>
          <w:tab w:val="left" w:pos="8633"/>
        </w:tabs>
        <w:jc w:val="right"/>
        <w:rPr>
          <w:i/>
        </w:rPr>
      </w:pPr>
      <w:r>
        <w:rPr>
          <w:i/>
          <w:noProof/>
          <w:lang w:eastAsia="ru-RU"/>
        </w:rPr>
        <w:pict w14:anchorId="6BE7899A">
          <v:shape id="_x0000_s1034" type="#_x0000_t32" style="position:absolute;left:0;text-align:left;margin-left:305.35pt;margin-top:19.05pt;width:151.85pt;height:12pt;flip:x y;z-index:251670528" o:connectortype="straight">
            <v:stroke endarrow="block"/>
          </v:shape>
        </w:pict>
      </w:r>
      <w:r>
        <w:rPr>
          <w:i/>
          <w:noProof/>
          <w:lang w:eastAsia="ru-RU"/>
        </w:rPr>
        <w:pict w14:anchorId="2C96BD93">
          <v:shape id="_x0000_s1031" type="#_x0000_t32" style="position:absolute;left:0;text-align:left;margin-left:305.35pt;margin-top:5.2pt;width:154.5pt;height:8.2pt;flip:x;z-index:251665408" o:connectortype="straight">
            <v:stroke endarrow="block"/>
          </v:shape>
        </w:pict>
      </w:r>
      <w:r w:rsidR="006A6D2D" w:rsidRPr="00BA4757">
        <w:rPr>
          <w:i/>
        </w:rPr>
        <w:tab/>
        <w:t>2</w:t>
      </w:r>
    </w:p>
    <w:p w14:paraId="73AE889A" w14:textId="77777777" w:rsidR="006A6D2D" w:rsidRDefault="006A6D2D" w:rsidP="006A6D2D">
      <w:pPr>
        <w:tabs>
          <w:tab w:val="left" w:pos="8633"/>
        </w:tabs>
        <w:jc w:val="right"/>
      </w:pPr>
      <w:r w:rsidRPr="00BA4757">
        <w:rPr>
          <w:i/>
        </w:rPr>
        <w:t>3</w:t>
      </w:r>
    </w:p>
    <w:p w14:paraId="09BB6BE4" w14:textId="77777777" w:rsidR="006A6D2D" w:rsidRDefault="006A6D2D" w:rsidP="006A6D2D">
      <w:pPr>
        <w:tabs>
          <w:tab w:val="left" w:pos="8633"/>
        </w:tabs>
      </w:pPr>
    </w:p>
    <w:p w14:paraId="7626CBB0" w14:textId="77777777" w:rsidR="00BA4757" w:rsidRDefault="00BA4757" w:rsidP="006A6D2D">
      <w:pPr>
        <w:tabs>
          <w:tab w:val="left" w:pos="8633"/>
        </w:tabs>
      </w:pPr>
    </w:p>
    <w:p w14:paraId="4961122D" w14:textId="77777777" w:rsidR="00BA4757" w:rsidRDefault="00BA4757" w:rsidP="006A6D2D">
      <w:pPr>
        <w:tabs>
          <w:tab w:val="left" w:pos="8633"/>
        </w:tabs>
      </w:pPr>
    </w:p>
    <w:p w14:paraId="2C033046" w14:textId="77777777" w:rsidR="00BA4757" w:rsidRDefault="00BA4757" w:rsidP="006A6D2D">
      <w:pPr>
        <w:tabs>
          <w:tab w:val="left" w:pos="8633"/>
        </w:tabs>
      </w:pPr>
    </w:p>
    <w:p w14:paraId="115FC4CD" w14:textId="77777777" w:rsidR="00BA4757" w:rsidRDefault="00BA4757" w:rsidP="006A6D2D">
      <w:pPr>
        <w:tabs>
          <w:tab w:val="left" w:pos="8633"/>
        </w:tabs>
      </w:pPr>
    </w:p>
    <w:p w14:paraId="220D9802" w14:textId="77777777" w:rsidR="00BA4757" w:rsidRDefault="006A6D2D" w:rsidP="00BA4757">
      <w:pPr>
        <w:pStyle w:val="a3"/>
      </w:pPr>
      <w:r>
        <w:t>Б) Выписка расходной возможна только на ту организацию/</w:t>
      </w:r>
      <w:proofErr w:type="spellStart"/>
      <w:r>
        <w:t>физ</w:t>
      </w:r>
      <w:proofErr w:type="spellEnd"/>
      <w:r>
        <w:t xml:space="preserve"> лицо/ИП, от которой есть оплата</w:t>
      </w:r>
      <w:r w:rsidR="005C7B37">
        <w:t>. (</w:t>
      </w:r>
      <w:r w:rsidR="00BA4757">
        <w:t xml:space="preserve">т.е. в заказе(1), поступлении на счет/в кассу(2)  и расходной накладной (3) </w:t>
      </w:r>
      <w:r>
        <w:t xml:space="preserve">должен быть один и тот же контрагент) </w:t>
      </w:r>
    </w:p>
    <w:p w14:paraId="7E8D4CA7" w14:textId="77777777" w:rsidR="00BA4757" w:rsidRDefault="00BA4757" w:rsidP="00BA4757">
      <w:pPr>
        <w:pStyle w:val="a3"/>
      </w:pPr>
    </w:p>
    <w:p w14:paraId="0DC2B143" w14:textId="77777777" w:rsidR="00BA4757" w:rsidRDefault="00BA4757" w:rsidP="00BA4757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DF38825" wp14:editId="72BAC1D0">
            <wp:simplePos x="0" y="0"/>
            <wp:positionH relativeFrom="column">
              <wp:posOffset>734060</wp:posOffset>
            </wp:positionH>
            <wp:positionV relativeFrom="paragraph">
              <wp:posOffset>68580</wp:posOffset>
            </wp:positionV>
            <wp:extent cx="4219575" cy="923925"/>
            <wp:effectExtent l="19050" t="0" r="9525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16FDEF" w14:textId="77777777" w:rsidR="00BA4757" w:rsidRDefault="0072284B" w:rsidP="00BA4757">
      <w:pPr>
        <w:pStyle w:val="a3"/>
        <w:ind w:right="993"/>
        <w:jc w:val="right"/>
      </w:pPr>
      <w:r>
        <w:rPr>
          <w:noProof/>
          <w:lang w:eastAsia="ru-RU"/>
        </w:rPr>
        <w:pict w14:anchorId="01AA489E">
          <v:shape id="_x0000_s1035" type="#_x0000_t32" style="position:absolute;left:0;text-align:left;margin-left:261.9pt;margin-top:5.05pt;width:151.85pt;height:18.05pt;flip:x;z-index:251673600" o:connectortype="straight">
            <v:stroke endarrow="block"/>
          </v:shape>
        </w:pict>
      </w:r>
      <w:r>
        <w:rPr>
          <w:noProof/>
          <w:lang w:eastAsia="ru-RU"/>
        </w:rPr>
        <w:pict w14:anchorId="7CB09935">
          <v:shape id="_x0000_s1037" type="#_x0000_t32" style="position:absolute;left:0;text-align:left;margin-left:261.9pt;margin-top:41pt;width:151.85pt;height:12pt;flip:x y;z-index:251675648" o:connectortype="straight">
            <v:stroke endarrow="block"/>
          </v:shape>
        </w:pict>
      </w:r>
      <w:r>
        <w:rPr>
          <w:noProof/>
          <w:lang w:eastAsia="ru-RU"/>
        </w:rPr>
        <w:pict w14:anchorId="1DF26EDB">
          <v:shape id="_x0000_s1036" type="#_x0000_t32" style="position:absolute;left:0;text-align:left;margin-left:261.9pt;margin-top:27.15pt;width:154.5pt;height:8.2pt;flip:x;z-index:251674624" o:connectortype="straight">
            <v:stroke endarrow="block"/>
          </v:shape>
        </w:pict>
      </w:r>
      <w:r w:rsidR="00BA4757">
        <w:t>1</w:t>
      </w:r>
    </w:p>
    <w:p w14:paraId="6A185BD7" w14:textId="77777777" w:rsidR="00BA4757" w:rsidRDefault="00BA4757" w:rsidP="00BA4757">
      <w:pPr>
        <w:pStyle w:val="a3"/>
        <w:ind w:right="993"/>
        <w:jc w:val="right"/>
      </w:pPr>
      <w:r>
        <w:t>2</w:t>
      </w:r>
    </w:p>
    <w:p w14:paraId="438832C7" w14:textId="77777777" w:rsidR="00BA4757" w:rsidRDefault="00BA4757" w:rsidP="00BA4757">
      <w:pPr>
        <w:pStyle w:val="a3"/>
        <w:ind w:right="993"/>
        <w:jc w:val="right"/>
      </w:pPr>
    </w:p>
    <w:p w14:paraId="5B10E245" w14:textId="77777777" w:rsidR="00BA4757" w:rsidRDefault="00BA4757" w:rsidP="00BA4757">
      <w:pPr>
        <w:pStyle w:val="a3"/>
        <w:ind w:right="993"/>
        <w:jc w:val="right"/>
      </w:pPr>
      <w:r>
        <w:t>3</w:t>
      </w:r>
    </w:p>
    <w:p w14:paraId="31C55313" w14:textId="77777777" w:rsidR="00BA4757" w:rsidRDefault="00BA4757" w:rsidP="00BA4757">
      <w:pPr>
        <w:pStyle w:val="a3"/>
      </w:pPr>
    </w:p>
    <w:p w14:paraId="7A10C9DA" w14:textId="77777777" w:rsidR="00BA4757" w:rsidRDefault="00BA4757" w:rsidP="00BA4757">
      <w:pPr>
        <w:pStyle w:val="a3"/>
      </w:pPr>
    </w:p>
    <w:p w14:paraId="711CBB1C" w14:textId="77777777" w:rsidR="00BA4757" w:rsidRDefault="00BA4757" w:rsidP="00BA4757">
      <w:pPr>
        <w:pStyle w:val="a3"/>
      </w:pPr>
    </w:p>
    <w:p w14:paraId="76431861" w14:textId="77777777" w:rsidR="00BA4757" w:rsidRDefault="00BA4757" w:rsidP="00BA4757">
      <w:pPr>
        <w:pStyle w:val="a3"/>
      </w:pPr>
    </w:p>
    <w:p w14:paraId="070B4125" w14:textId="77777777" w:rsidR="00BA4757" w:rsidRDefault="00BA4757" w:rsidP="00BA4757">
      <w:pPr>
        <w:pStyle w:val="a3"/>
      </w:pPr>
    </w:p>
    <w:p w14:paraId="55CEDE50" w14:textId="77777777" w:rsidR="00BA4757" w:rsidRDefault="00BA4757" w:rsidP="00BA4757">
      <w:pPr>
        <w:pStyle w:val="a3"/>
      </w:pPr>
    </w:p>
    <w:p w14:paraId="7C3393E7" w14:textId="77777777" w:rsidR="00BA4757" w:rsidRDefault="006A6D2D" w:rsidP="005C7B37">
      <w:pPr>
        <w:pStyle w:val="a3"/>
        <w:ind w:left="0"/>
      </w:pPr>
      <w:r>
        <w:t>!!!!</w:t>
      </w:r>
      <w:r w:rsidR="005C7B37">
        <w:t xml:space="preserve"> </w:t>
      </w:r>
      <w:r>
        <w:t>В случае, если данные не совпадают</w:t>
      </w:r>
      <w:r w:rsidR="00BA4757">
        <w:t>/проверка не пройдена</w:t>
      </w:r>
      <w:r>
        <w:t xml:space="preserve">, программа выдает </w:t>
      </w:r>
      <w:r w:rsidR="00BA4757">
        <w:t xml:space="preserve">ошибку при проведении расходной </w:t>
      </w:r>
    </w:p>
    <w:p w14:paraId="61BDF3E3" w14:textId="77777777" w:rsidR="006A6D2D" w:rsidRPr="006A6D2D" w:rsidRDefault="00BA4757" w:rsidP="00BA4757">
      <w:pPr>
        <w:pStyle w:val="a3"/>
      </w:pPr>
      <w:proofErr w:type="spellStart"/>
      <w:r>
        <w:t>Напр</w:t>
      </w:r>
      <w:proofErr w:type="spellEnd"/>
      <w:r>
        <w:t>, -«Уточните контрагента/организацию в заказе/расходной»</w:t>
      </w:r>
    </w:p>
    <w:sectPr w:rsidR="006A6D2D" w:rsidRPr="006A6D2D" w:rsidSect="00BA4757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0F1"/>
    <w:multiLevelType w:val="hybridMultilevel"/>
    <w:tmpl w:val="1C8C7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522"/>
    <w:rsid w:val="00004026"/>
    <w:rsid w:val="00005770"/>
    <w:rsid w:val="0008504A"/>
    <w:rsid w:val="000A3289"/>
    <w:rsid w:val="000F61FE"/>
    <w:rsid w:val="001A06C8"/>
    <w:rsid w:val="001A3A18"/>
    <w:rsid w:val="001C4D44"/>
    <w:rsid w:val="001C67AF"/>
    <w:rsid w:val="001E5051"/>
    <w:rsid w:val="00244C7C"/>
    <w:rsid w:val="00251C83"/>
    <w:rsid w:val="002546F5"/>
    <w:rsid w:val="00255C54"/>
    <w:rsid w:val="002C6A23"/>
    <w:rsid w:val="00317C90"/>
    <w:rsid w:val="00327962"/>
    <w:rsid w:val="00385359"/>
    <w:rsid w:val="00412E3C"/>
    <w:rsid w:val="00437687"/>
    <w:rsid w:val="004A45D9"/>
    <w:rsid w:val="005B111D"/>
    <w:rsid w:val="005B2E94"/>
    <w:rsid w:val="005C7B37"/>
    <w:rsid w:val="005E7511"/>
    <w:rsid w:val="00614BA9"/>
    <w:rsid w:val="006474BD"/>
    <w:rsid w:val="006A6D2D"/>
    <w:rsid w:val="006E6535"/>
    <w:rsid w:val="007023FF"/>
    <w:rsid w:val="00707C35"/>
    <w:rsid w:val="007129D4"/>
    <w:rsid w:val="0072284B"/>
    <w:rsid w:val="007533E3"/>
    <w:rsid w:val="00760325"/>
    <w:rsid w:val="007834DF"/>
    <w:rsid w:val="007C775D"/>
    <w:rsid w:val="007F6A96"/>
    <w:rsid w:val="00826EBE"/>
    <w:rsid w:val="00850A2E"/>
    <w:rsid w:val="008531A9"/>
    <w:rsid w:val="008B7948"/>
    <w:rsid w:val="008C0963"/>
    <w:rsid w:val="008E52E4"/>
    <w:rsid w:val="009112EE"/>
    <w:rsid w:val="00915093"/>
    <w:rsid w:val="009155D0"/>
    <w:rsid w:val="00931D87"/>
    <w:rsid w:val="009A0270"/>
    <w:rsid w:val="009A185A"/>
    <w:rsid w:val="009A43F4"/>
    <w:rsid w:val="009B4B9A"/>
    <w:rsid w:val="00A14A1B"/>
    <w:rsid w:val="00A1546D"/>
    <w:rsid w:val="00A176F5"/>
    <w:rsid w:val="00AD2327"/>
    <w:rsid w:val="00B40ABE"/>
    <w:rsid w:val="00B55DCC"/>
    <w:rsid w:val="00B81B16"/>
    <w:rsid w:val="00BA4757"/>
    <w:rsid w:val="00BA6C99"/>
    <w:rsid w:val="00BA7D19"/>
    <w:rsid w:val="00BF0D8A"/>
    <w:rsid w:val="00C6748D"/>
    <w:rsid w:val="00CC604B"/>
    <w:rsid w:val="00CD0C16"/>
    <w:rsid w:val="00CF4163"/>
    <w:rsid w:val="00D07E20"/>
    <w:rsid w:val="00D335C2"/>
    <w:rsid w:val="00D4777C"/>
    <w:rsid w:val="00D5166C"/>
    <w:rsid w:val="00D748E5"/>
    <w:rsid w:val="00DA3522"/>
    <w:rsid w:val="00DD31D6"/>
    <w:rsid w:val="00DE5D86"/>
    <w:rsid w:val="00EC4956"/>
    <w:rsid w:val="00F12AD5"/>
    <w:rsid w:val="00F2379E"/>
    <w:rsid w:val="00F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2"/>
        <o:r id="V:Rule4" type="connector" idref="#_x0000_s1033"/>
        <o:r id="V:Rule5" type="connector" idref="#_x0000_s1035"/>
        <o:r id="V:Rule6" type="connector" idref="#_x0000_s1034"/>
        <o:r id="V:Rule7" type="connector" idref="#_x0000_s1030"/>
        <o:r id="V:Rule8" type="connector" idref="#_x0000_s1031"/>
        <o:r id="V:Rule9" type="connector" idref="#_x0000_s1036"/>
        <o:r id="V:Rule10" type="connector" idref="#_x0000_s1037"/>
      </o:rules>
    </o:shapelayout>
  </w:shapeDefaults>
  <w:decimalSymbol w:val="."/>
  <w:listSeparator w:val=";"/>
  <w14:docId w14:val="51E5E043"/>
  <w15:docId w15:val="{5ACAE5EC-261C-4D6E-B83A-0D912872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E7F92-A0FF-4BDB-8F7B-3846EF96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</cp:lastModifiedBy>
  <cp:revision>4</cp:revision>
  <dcterms:created xsi:type="dcterms:W3CDTF">2025-08-20T14:05:00Z</dcterms:created>
  <dcterms:modified xsi:type="dcterms:W3CDTF">2025-08-21T05:37:00Z</dcterms:modified>
</cp:coreProperties>
</file>