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86F" w:rsidRPr="00D62FA2" w:rsidRDefault="00E45B00">
      <w:pPr>
        <w:rPr>
          <w:b/>
        </w:rPr>
      </w:pPr>
      <w:r w:rsidRPr="00D62FA2">
        <w:rPr>
          <w:b/>
        </w:rPr>
        <w:t>Бухгалтерия некоммерческой организации</w:t>
      </w:r>
      <w:r w:rsidR="00EF19A0" w:rsidRPr="00D62FA2">
        <w:rPr>
          <w:b/>
        </w:rPr>
        <w:t xml:space="preserve"> (типовая)</w:t>
      </w:r>
    </w:p>
    <w:p w:rsidR="00E45B00" w:rsidRDefault="00EF19A0">
      <w:r>
        <w:t>На счёт 76.10 добавлено субконто «Направление деятельности»:</w:t>
      </w:r>
    </w:p>
    <w:p w:rsidR="00EF19A0" w:rsidRDefault="00EF19A0">
      <w:r w:rsidRPr="00EF19A0">
        <w:rPr>
          <w:noProof/>
          <w:lang w:eastAsia="ru-RU"/>
        </w:rPr>
        <w:drawing>
          <wp:inline distT="0" distB="0" distL="0" distR="0" wp14:anchorId="33CB904A" wp14:editId="497637BB">
            <wp:extent cx="5940425" cy="29438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9A0" w:rsidRDefault="00EF19A0">
      <w:r>
        <w:t>Задача:</w:t>
      </w:r>
    </w:p>
    <w:p w:rsidR="00EF19A0" w:rsidRDefault="00EF19A0">
      <w:r>
        <w:t xml:space="preserve">Нужно обеспечить возможность </w:t>
      </w:r>
      <w:r w:rsidR="00D62FA2">
        <w:t xml:space="preserve">выбора и </w:t>
      </w:r>
      <w:r>
        <w:t xml:space="preserve">заполнения этого субконто в документе </w:t>
      </w:r>
      <w:r w:rsidR="003720E0">
        <w:t>«</w:t>
      </w:r>
      <w:r>
        <w:t>Отражение зарплаты в бухучете</w:t>
      </w:r>
      <w:r w:rsidR="003720E0">
        <w:t>»</w:t>
      </w:r>
      <w:r w:rsidR="00A4495B">
        <w:t xml:space="preserve"> для строк со Статьей расходов «КА»</w:t>
      </w:r>
      <w:r>
        <w:t>:</w:t>
      </w:r>
    </w:p>
    <w:p w:rsidR="00EF19A0" w:rsidRDefault="00D62FA2">
      <w:r w:rsidRPr="00D62FA2">
        <w:rPr>
          <w:noProof/>
          <w:lang w:eastAsia="ru-RU"/>
        </w:rPr>
        <w:drawing>
          <wp:inline distT="0" distB="0" distL="0" distR="0" wp14:anchorId="0482C35A" wp14:editId="4E1D588C">
            <wp:extent cx="4959350" cy="2702064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6195" cy="270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FA2" w:rsidRDefault="00D62FA2">
      <w:r w:rsidRPr="00D62FA2">
        <w:rPr>
          <w:noProof/>
          <w:lang w:eastAsia="ru-RU"/>
        </w:rPr>
        <w:drawing>
          <wp:inline distT="0" distB="0" distL="0" distR="0" wp14:anchorId="2FE08977" wp14:editId="49C7D402">
            <wp:extent cx="5086350" cy="238359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7689" cy="238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0E0" w:rsidRDefault="003720E0">
      <w:r>
        <w:t>Реализация без изменения типовой конфигурации (расширение)</w:t>
      </w:r>
      <w:bookmarkStart w:id="0" w:name="_GoBack"/>
      <w:bookmarkEnd w:id="0"/>
    </w:p>
    <w:sectPr w:rsidR="003720E0" w:rsidSect="00D62FA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81"/>
    <w:rsid w:val="003720E0"/>
    <w:rsid w:val="00733581"/>
    <w:rsid w:val="00783FE2"/>
    <w:rsid w:val="00A4495B"/>
    <w:rsid w:val="00BC1FB0"/>
    <w:rsid w:val="00BD186F"/>
    <w:rsid w:val="00D62FA2"/>
    <w:rsid w:val="00E45B00"/>
    <w:rsid w:val="00E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9C4B"/>
  <w15:chartTrackingRefBased/>
  <w15:docId w15:val="{30D4CA8C-6C61-4C76-AC54-B4F2BD20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Душин</dc:creator>
  <cp:keywords/>
  <dc:description/>
  <cp:lastModifiedBy>Егор Душин</cp:lastModifiedBy>
  <cp:revision>3</cp:revision>
  <dcterms:created xsi:type="dcterms:W3CDTF">2025-10-25T18:38:00Z</dcterms:created>
  <dcterms:modified xsi:type="dcterms:W3CDTF">2025-10-25T18:56:00Z</dcterms:modified>
</cp:coreProperties>
</file>