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EA57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Техническое задание на перенос данных из 1С:УПП в 1С:ЗУП</w:t>
      </w:r>
    </w:p>
    <w:p w14:paraId="4733EA9D" w14:textId="77777777" w:rsidR="00DB38CC" w:rsidRPr="00DB38CC" w:rsidRDefault="00040BC5" w:rsidP="00DB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74508C">
          <v:rect id="_x0000_i1025" style="width:0;height:1.5pt" o:hralign="center" o:hrstd="t" o:hr="t" fillcolor="#a0a0a0" stroked="f"/>
        </w:pict>
      </w:r>
    </w:p>
    <w:p w14:paraId="2DBC6F2A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сведения</w:t>
      </w:r>
    </w:p>
    <w:p w14:paraId="7C268888" w14:textId="77777777" w:rsidR="002504F1" w:rsidRDefault="00DB38CC" w:rsidP="002504F1">
      <w:pPr>
        <w:pStyle w:val="3"/>
      </w:pPr>
      <w:r w:rsidRPr="00DB38CC">
        <w:t xml:space="preserve">1.1 </w:t>
      </w:r>
      <w:r w:rsidR="002504F1">
        <w:t>Исходные системы</w:t>
      </w:r>
    </w:p>
    <w:p w14:paraId="6D50C94E" w14:textId="77777777" w:rsidR="002504F1" w:rsidRDefault="002504F1" w:rsidP="002504F1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Используются </w:t>
      </w:r>
      <w:r w:rsidRPr="002504F1">
        <w:rPr>
          <w:rStyle w:val="a5"/>
          <w:b w:val="0"/>
          <w:bCs w:val="0"/>
        </w:rPr>
        <w:t>две базы 1С:УПП версии 1.3.258.1</w:t>
      </w:r>
      <w:r>
        <w:t>, серверные:</w:t>
      </w:r>
    </w:p>
    <w:p w14:paraId="4F47B7EF" w14:textId="77777777" w:rsidR="002504F1" w:rsidRPr="002504F1" w:rsidRDefault="002504F1" w:rsidP="002504F1">
      <w:pPr>
        <w:pStyle w:val="a3"/>
        <w:numPr>
          <w:ilvl w:val="1"/>
          <w:numId w:val="18"/>
        </w:numPr>
        <w:spacing w:before="0" w:beforeAutospacing="0" w:after="0" w:afterAutospacing="0"/>
        <w:rPr>
          <w:b/>
          <w:bCs/>
        </w:rPr>
      </w:pPr>
      <w:r w:rsidRPr="002504F1">
        <w:rPr>
          <w:rStyle w:val="a5"/>
          <w:b w:val="0"/>
          <w:bCs w:val="0"/>
        </w:rPr>
        <w:t>УПП №1</w:t>
      </w:r>
      <w:r w:rsidRPr="002504F1">
        <w:rPr>
          <w:b/>
          <w:bCs/>
        </w:rPr>
        <w:t xml:space="preserve"> — </w:t>
      </w:r>
      <w:r w:rsidRPr="002504F1">
        <w:t>содержит</w:t>
      </w:r>
      <w:r w:rsidRPr="002504F1">
        <w:rPr>
          <w:b/>
          <w:bCs/>
        </w:rPr>
        <w:t xml:space="preserve"> </w:t>
      </w:r>
      <w:r w:rsidRPr="002504F1">
        <w:rPr>
          <w:rStyle w:val="a5"/>
          <w:b w:val="0"/>
          <w:bCs w:val="0"/>
        </w:rPr>
        <w:t>1 организацию</w:t>
      </w:r>
      <w:r w:rsidRPr="002504F1">
        <w:rPr>
          <w:b/>
          <w:bCs/>
        </w:rPr>
        <w:t>.</w:t>
      </w:r>
    </w:p>
    <w:p w14:paraId="0D683CBF" w14:textId="77777777" w:rsidR="002504F1" w:rsidRPr="002504F1" w:rsidRDefault="002504F1" w:rsidP="002504F1">
      <w:pPr>
        <w:pStyle w:val="a3"/>
        <w:numPr>
          <w:ilvl w:val="1"/>
          <w:numId w:val="18"/>
        </w:numPr>
        <w:spacing w:before="0" w:beforeAutospacing="0" w:after="0" w:afterAutospacing="0"/>
        <w:rPr>
          <w:b/>
          <w:bCs/>
        </w:rPr>
      </w:pPr>
      <w:r w:rsidRPr="002504F1">
        <w:rPr>
          <w:rStyle w:val="a5"/>
          <w:b w:val="0"/>
          <w:bCs w:val="0"/>
        </w:rPr>
        <w:t>УПП №2</w:t>
      </w:r>
      <w:r w:rsidRPr="002504F1">
        <w:rPr>
          <w:b/>
          <w:bCs/>
        </w:rPr>
        <w:t xml:space="preserve"> — </w:t>
      </w:r>
      <w:r w:rsidRPr="002504F1">
        <w:t xml:space="preserve">содержит </w:t>
      </w:r>
      <w:r w:rsidRPr="002504F1">
        <w:rPr>
          <w:rStyle w:val="a5"/>
          <w:b w:val="0"/>
          <w:bCs w:val="0"/>
        </w:rPr>
        <w:t>11 организаций</w:t>
      </w:r>
      <w:r w:rsidRPr="002504F1">
        <w:rPr>
          <w:b/>
          <w:bCs/>
        </w:rPr>
        <w:t>.</w:t>
      </w:r>
    </w:p>
    <w:p w14:paraId="039D8B3C" w14:textId="72EF1498" w:rsidR="00DB38CC" w:rsidRPr="002504F1" w:rsidRDefault="00DB38CC" w:rsidP="002504F1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заработной платы ведется для 1</w:t>
      </w:r>
      <w:r w:rsidR="006B3210" w:rsidRPr="002504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14:paraId="4DF32016" w14:textId="77777777" w:rsidR="00DB38CC" w:rsidRPr="00DB38CC" w:rsidRDefault="00DB38CC" w:rsidP="002504F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два типа начислений:</w:t>
      </w:r>
    </w:p>
    <w:p w14:paraId="0322DB0A" w14:textId="6316FCC0" w:rsidR="00DB38CC" w:rsidRPr="00DB38CC" w:rsidRDefault="00CA6D5C" w:rsidP="002504F1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38C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ухгалтерский учет.</w:t>
      </w:r>
    </w:p>
    <w:p w14:paraId="6B39C973" w14:textId="1553BEDA" w:rsidR="00DB38CC" w:rsidRPr="00DB38CC" w:rsidRDefault="00CA6D5C" w:rsidP="002504F1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B38C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правленческий учет.</w:t>
      </w:r>
    </w:p>
    <w:p w14:paraId="22F2312D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Целевая система</w:t>
      </w:r>
    </w:p>
    <w:p w14:paraId="40554139" w14:textId="77777777" w:rsidR="00DB38CC" w:rsidRPr="00DB38CC" w:rsidRDefault="00DB38CC" w:rsidP="00DB3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1С:ЗУП, версия 3.1.34.129, чистая серверная база.</w:t>
      </w:r>
    </w:p>
    <w:p w14:paraId="21B3F230" w14:textId="6A303F23" w:rsidR="00DB38CC" w:rsidRPr="00DB38CC" w:rsidRDefault="00DB38CC" w:rsidP="00DB3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Переносится только </w:t>
      </w:r>
      <w:r w:rsidR="00CA6D5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A6D5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ухгалтерский учет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кадровый учет.</w:t>
      </w:r>
    </w:p>
    <w:p w14:paraId="0F5EE40C" w14:textId="77777777" w:rsidR="00DB38CC" w:rsidRPr="00DB38CC" w:rsidRDefault="00DB38CC" w:rsidP="00DB3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1С:ЗУП становится мастером данных для кадрового учета.</w:t>
      </w:r>
    </w:p>
    <w:p w14:paraId="465F5436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 Цель миграции</w:t>
      </w:r>
    </w:p>
    <w:p w14:paraId="522E69C4" w14:textId="6E2BBEF1" w:rsidR="00DB38CC" w:rsidRPr="00DB38CC" w:rsidRDefault="00DB38CC" w:rsidP="00DB3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корректный перенос кадровых данных и начислений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обеспечивающий полноценный расчет заработной платы, среднего заработка, отпускных и больничных в 1С:ЗУП.</w:t>
      </w:r>
    </w:p>
    <w:p w14:paraId="599C6F59" w14:textId="13F2B4DC" w:rsidR="00DB38CC" w:rsidRPr="00DB38CC" w:rsidRDefault="00DB38CC" w:rsidP="00DB3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синхронизацию с 1С:УПП для </w:t>
      </w:r>
      <w:bookmarkStart w:id="0" w:name="_Hlk216953415"/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управленческого учета</w:t>
      </w:r>
      <w:bookmarkEnd w:id="0"/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обмен (или </w:t>
      </w:r>
      <w:r w:rsidR="0004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обработки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1С:УПП получает только агрегированные остатки и суммы начислений для 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управленческого учета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689FCB" w14:textId="7729F6B2" w:rsidR="00DB38CC" w:rsidRPr="00DB38CC" w:rsidRDefault="00DB38CC" w:rsidP="00DB3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возможность отражения 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ухгалтерски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начислений в 1С:Бухгалтерия через штатный функционал.</w:t>
      </w:r>
    </w:p>
    <w:p w14:paraId="05C70F42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Дата перехода</w:t>
      </w:r>
    </w:p>
    <w:p w14:paraId="40A108A8" w14:textId="201CB366" w:rsidR="00DB38CC" w:rsidRPr="00DB38CC" w:rsidRDefault="00DB38CC" w:rsidP="00DB38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</w:t>
      </w:r>
      <w:r w:rsidR="0004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="00250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квартала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закрытия расчетного периода в 1С:УПП.</w:t>
      </w:r>
    </w:p>
    <w:p w14:paraId="7CD5D8EA" w14:textId="62EFD86C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1.5 Модель </w:t>
      </w:r>
      <w:bookmarkStart w:id="1" w:name="_Hlk216954249"/>
      <w:r w:rsidR="000A02C0" w:rsidRPr="000A02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управленческого учета</w:t>
      </w:r>
      <w:bookmarkEnd w:id="1"/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заработной платы</w:t>
      </w:r>
    </w:p>
    <w:p w14:paraId="32EF7894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1.5.1 Общие положения</w:t>
      </w:r>
    </w:p>
    <w:p w14:paraId="27F18B13" w14:textId="2F6D4D3A" w:rsidR="00DB38CC" w:rsidRPr="00DB38CC" w:rsidRDefault="00DB38CC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текущего проекта 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</w:t>
      </w:r>
      <w:r w:rsidR="000A02C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A02C0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объектом регламентированного бухгалтерского и налогового учета.</w:t>
      </w:r>
    </w:p>
    <w:p w14:paraId="7871326A" w14:textId="77DEBBB8" w:rsidR="00DB38CC" w:rsidRPr="00DB38CC" w:rsidRDefault="000A02C0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DB38C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платы:</w:t>
      </w:r>
    </w:p>
    <w:p w14:paraId="29A7F688" w14:textId="77777777" w:rsidR="00DB38CC" w:rsidRPr="00DB38CC" w:rsidRDefault="00DB38CC" w:rsidP="00DB3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ведется в разрезе организаций;</w:t>
      </w:r>
    </w:p>
    <w:p w14:paraId="2BA99A25" w14:textId="77777777" w:rsidR="00DB38CC" w:rsidRPr="00DB38CC" w:rsidRDefault="00DB38CC" w:rsidP="00DB3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рассчитывается и не хранится в 1С:ЗУП;</w:t>
      </w:r>
    </w:p>
    <w:p w14:paraId="248B5602" w14:textId="77777777" w:rsidR="00DB38CC" w:rsidRPr="00DB38CC" w:rsidRDefault="00DB38CC" w:rsidP="00DB3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участвует в регламентированной отчетности;</w:t>
      </w:r>
    </w:p>
    <w:p w14:paraId="106F5908" w14:textId="77777777" w:rsidR="00DB38CC" w:rsidRPr="00DB38CC" w:rsidRDefault="00DB38CC" w:rsidP="00DB38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исключительно для внутренних управленческих целей.</w:t>
      </w:r>
    </w:p>
    <w:p w14:paraId="1AB73444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1.5.2 Организационная модель «как есть»</w:t>
      </w:r>
    </w:p>
    <w:p w14:paraId="015CDC90" w14:textId="6C21B03A" w:rsidR="00DB38CC" w:rsidRPr="00DB38CC" w:rsidRDefault="00DB38CC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</w:t>
      </w:r>
      <w:r w:rsidR="00C94E86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управленческого учета 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организации не используются.</w:t>
      </w:r>
    </w:p>
    <w:p w14:paraId="62863B34" w14:textId="4BEAA315" w:rsidR="00DB38CC" w:rsidRPr="00DB38CC" w:rsidRDefault="00C94E86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ухгалтерский учет</w:t>
      </w:r>
      <w:r w:rsidR="00DB38C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9A3140" w14:textId="0BFFAB44" w:rsidR="00DB38CC" w:rsidRPr="00DB38CC" w:rsidRDefault="00DB38CC" w:rsidP="00DB3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 строго в разрезе 1</w:t>
      </w:r>
      <w:r w:rsidR="002504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организаций;</w:t>
      </w:r>
    </w:p>
    <w:p w14:paraId="0060571F" w14:textId="77777777" w:rsidR="00DB38CC" w:rsidRPr="00DB38CC" w:rsidRDefault="00DB38CC" w:rsidP="00DB38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переносится и рассчитывается в 1С:ЗУП.</w:t>
      </w:r>
    </w:p>
    <w:p w14:paraId="0AFADED6" w14:textId="408222A7" w:rsidR="00DB38CC" w:rsidRPr="00DB38CC" w:rsidRDefault="00C94E86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правленческий учет</w:t>
      </w:r>
      <w:r w:rsidR="00DB38CC"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436F6A" w14:textId="77777777" w:rsidR="00DB38CC" w:rsidRPr="00DB38CC" w:rsidRDefault="00DB38CC" w:rsidP="00DB38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опирается на данные по подразделениям и сотрудникам;</w:t>
      </w:r>
    </w:p>
    <w:p w14:paraId="17161C27" w14:textId="77777777" w:rsidR="00DB38CC" w:rsidRPr="00DB38CC" w:rsidRDefault="00DB38CC" w:rsidP="00DB38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агрегируется на уровне «группы компаний» (логическое объединение всех организаций);</w:t>
      </w:r>
    </w:p>
    <w:p w14:paraId="4642C8E1" w14:textId="77777777" w:rsidR="00DB38CC" w:rsidRPr="00DB38CC" w:rsidRDefault="00DB38CC" w:rsidP="00DB38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 заведения фиктивных или технических организаций.</w:t>
      </w:r>
    </w:p>
    <w:p w14:paraId="0B2128DF" w14:textId="77777777" w:rsidR="00DB38CC" w:rsidRPr="00DB38CC" w:rsidRDefault="00DB38CC" w:rsidP="00DB3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«группа компаний» используется исключительно в методологических целях и не предполагает создания отдельного справочника в 1С:ЗУП.</w:t>
      </w:r>
    </w:p>
    <w:p w14:paraId="1229B148" w14:textId="77777777" w:rsidR="00DB38CC" w:rsidRPr="00DB38CC" w:rsidRDefault="00040BC5" w:rsidP="00DB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E42C348">
          <v:rect id="_x0000_i1026" style="width:0;height:1.5pt" o:hralign="center" o:hrstd="t" o:hr="t" fillcolor="#a0a0a0" stroked="f"/>
        </w:pict>
      </w:r>
    </w:p>
    <w:p w14:paraId="6482C875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Объекты миграции</w:t>
      </w:r>
    </w:p>
    <w:p w14:paraId="08511E47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Справочники</w:t>
      </w:r>
    </w:p>
    <w:p w14:paraId="2B03413E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</w:t>
      </w:r>
    </w:p>
    <w:p w14:paraId="36EAAAE3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</w:t>
      </w:r>
    </w:p>
    <w:p w14:paraId="63AA8541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14:paraId="2E0CAD97" w14:textId="7CF97953" w:rsidR="00DB38CC" w:rsidRPr="000A3EB0" w:rsidRDefault="00DB38CC" w:rsidP="000A3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</w:t>
      </w:r>
    </w:p>
    <w:p w14:paraId="4D10DC2B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счета</w:t>
      </w:r>
    </w:p>
    <w:p w14:paraId="1ADB4BFE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ИФНС</w:t>
      </w:r>
    </w:p>
    <w:p w14:paraId="69FF181A" w14:textId="77777777" w:rsidR="00DB38CC" w:rsidRPr="00DB38CC" w:rsidRDefault="00DB38CC" w:rsidP="00DB38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организации (с ОКТМО, КПП, районным коэффициентом)</w:t>
      </w:r>
    </w:p>
    <w:p w14:paraId="7A4C8C90" w14:textId="14DF2B30" w:rsid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2.2 </w:t>
      </w:r>
      <w:r w:rsidR="00191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191B5A" w:rsidRPr="00191B5A" w14:paraId="75136A8A" w14:textId="77777777" w:rsidTr="00191B5A">
        <w:trPr>
          <w:trHeight w:val="300"/>
        </w:trPr>
        <w:tc>
          <w:tcPr>
            <w:tcW w:w="2547" w:type="dxa"/>
          </w:tcPr>
          <w:p w14:paraId="1F269622" w14:textId="35231732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798" w:type="dxa"/>
          </w:tcPr>
          <w:p w14:paraId="265A664D" w14:textId="37B301FE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91B5A" w:rsidRPr="00191B5A" w14:paraId="23DD091E" w14:textId="77777777" w:rsidTr="00191B5A">
        <w:trPr>
          <w:trHeight w:val="300"/>
        </w:trPr>
        <w:tc>
          <w:tcPr>
            <w:tcW w:w="2547" w:type="dxa"/>
          </w:tcPr>
          <w:p w14:paraId="217505C5" w14:textId="0C541C2B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бухгалтерии</w:t>
            </w:r>
          </w:p>
        </w:tc>
        <w:tc>
          <w:tcPr>
            <w:tcW w:w="6798" w:type="dxa"/>
          </w:tcPr>
          <w:p w14:paraId="216B13A3" w14:textId="11C94C4E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проводок (бухгалтерский учет)</w:t>
            </w:r>
          </w:p>
        </w:tc>
      </w:tr>
      <w:tr w:rsidR="00191B5A" w:rsidRPr="00191B5A" w14:paraId="1F0170DE" w14:textId="77777777" w:rsidTr="00191B5A">
        <w:trPr>
          <w:trHeight w:val="300"/>
        </w:trPr>
        <w:tc>
          <w:tcPr>
            <w:tcW w:w="2547" w:type="dxa"/>
            <w:hideMark/>
          </w:tcPr>
          <w:p w14:paraId="04EB36C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бухгалтерии</w:t>
            </w:r>
          </w:p>
        </w:tc>
        <w:tc>
          <w:tcPr>
            <w:tcW w:w="6798" w:type="dxa"/>
            <w:hideMark/>
          </w:tcPr>
          <w:p w14:paraId="4EA159DE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проводок (налоговый учет)</w:t>
            </w:r>
          </w:p>
        </w:tc>
      </w:tr>
      <w:tr w:rsidR="00191B5A" w:rsidRPr="00191B5A" w14:paraId="2C062DF2" w14:textId="77777777" w:rsidTr="00191B5A">
        <w:trPr>
          <w:trHeight w:val="300"/>
        </w:trPr>
        <w:tc>
          <w:tcPr>
            <w:tcW w:w="2547" w:type="dxa"/>
            <w:hideMark/>
          </w:tcPr>
          <w:p w14:paraId="1553B89D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47DE08D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иностранцев по НДФЛ</w:t>
            </w:r>
          </w:p>
        </w:tc>
      </w:tr>
      <w:tr w:rsidR="00191B5A" w:rsidRPr="00191B5A" w14:paraId="28E79A0C" w14:textId="77777777" w:rsidTr="00191B5A">
        <w:trPr>
          <w:trHeight w:val="300"/>
        </w:trPr>
        <w:tc>
          <w:tcPr>
            <w:tcW w:w="2547" w:type="dxa"/>
            <w:hideMark/>
          </w:tcPr>
          <w:p w14:paraId="041D70D6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787E8600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Взаиморасчеты с сотрудниками организаций</w:t>
            </w:r>
          </w:p>
        </w:tc>
      </w:tr>
      <w:tr w:rsidR="00191B5A" w:rsidRPr="00191B5A" w14:paraId="0D04CFDB" w14:textId="77777777" w:rsidTr="00191B5A">
        <w:trPr>
          <w:trHeight w:val="300"/>
        </w:trPr>
        <w:tc>
          <w:tcPr>
            <w:tcW w:w="2547" w:type="dxa"/>
            <w:hideMark/>
          </w:tcPr>
          <w:p w14:paraId="580D9580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1C2D32DC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 за месяц организаций</w:t>
            </w:r>
          </w:p>
        </w:tc>
      </w:tr>
      <w:tr w:rsidR="00191B5A" w:rsidRPr="00191B5A" w14:paraId="14FFE797" w14:textId="77777777" w:rsidTr="00191B5A">
        <w:trPr>
          <w:trHeight w:val="300"/>
        </w:trPr>
        <w:tc>
          <w:tcPr>
            <w:tcW w:w="2547" w:type="dxa"/>
            <w:hideMark/>
          </w:tcPr>
          <w:p w14:paraId="0CA6C54D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74EBCC0C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к зачету</w:t>
            </w:r>
          </w:p>
        </w:tc>
      </w:tr>
      <w:tr w:rsidR="00191B5A" w:rsidRPr="00191B5A" w14:paraId="4D3A078F" w14:textId="77777777" w:rsidTr="00191B5A">
        <w:trPr>
          <w:trHeight w:val="300"/>
        </w:trPr>
        <w:tc>
          <w:tcPr>
            <w:tcW w:w="2547" w:type="dxa"/>
            <w:hideMark/>
          </w:tcPr>
          <w:p w14:paraId="38644FD1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7B56D51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расчеты с бюджетом</w:t>
            </w:r>
          </w:p>
        </w:tc>
      </w:tr>
      <w:tr w:rsidR="00191B5A" w:rsidRPr="00191B5A" w14:paraId="779AEC00" w14:textId="77777777" w:rsidTr="00191B5A">
        <w:trPr>
          <w:trHeight w:val="300"/>
        </w:trPr>
        <w:tc>
          <w:tcPr>
            <w:tcW w:w="2547" w:type="dxa"/>
            <w:hideMark/>
          </w:tcPr>
          <w:p w14:paraId="4640CCF2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3F032B24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сведения о доходах</w:t>
            </w:r>
          </w:p>
        </w:tc>
      </w:tr>
      <w:tr w:rsidR="00191B5A" w:rsidRPr="00191B5A" w14:paraId="0254CF0E" w14:textId="77777777" w:rsidTr="00191B5A">
        <w:trPr>
          <w:trHeight w:val="300"/>
        </w:trPr>
        <w:tc>
          <w:tcPr>
            <w:tcW w:w="2547" w:type="dxa"/>
            <w:hideMark/>
          </w:tcPr>
          <w:p w14:paraId="0D5CB9BC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394E0CFB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социальному страхованию</w:t>
            </w:r>
          </w:p>
        </w:tc>
      </w:tr>
      <w:tr w:rsidR="00191B5A" w:rsidRPr="00191B5A" w14:paraId="2DD786F7" w14:textId="77777777" w:rsidTr="00191B5A">
        <w:trPr>
          <w:trHeight w:val="300"/>
        </w:trPr>
        <w:tc>
          <w:tcPr>
            <w:tcW w:w="2547" w:type="dxa"/>
            <w:noWrap/>
            <w:hideMark/>
          </w:tcPr>
          <w:p w14:paraId="0A9805B6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051FBE63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налоговых агентов с бюджетом по НДФЛ</w:t>
            </w:r>
          </w:p>
        </w:tc>
      </w:tr>
      <w:tr w:rsidR="00191B5A" w:rsidRPr="00191B5A" w14:paraId="647DBBDA" w14:textId="77777777" w:rsidTr="00191B5A">
        <w:trPr>
          <w:trHeight w:val="300"/>
        </w:trPr>
        <w:tc>
          <w:tcPr>
            <w:tcW w:w="2547" w:type="dxa"/>
            <w:hideMark/>
          </w:tcPr>
          <w:p w14:paraId="4061865A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786C0EB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</w:t>
            </w:r>
          </w:p>
        </w:tc>
      </w:tr>
      <w:tr w:rsidR="00191B5A" w:rsidRPr="00191B5A" w14:paraId="75F65F82" w14:textId="77777777" w:rsidTr="00191B5A">
        <w:trPr>
          <w:trHeight w:val="300"/>
        </w:trPr>
        <w:tc>
          <w:tcPr>
            <w:tcW w:w="2547" w:type="dxa"/>
            <w:hideMark/>
          </w:tcPr>
          <w:p w14:paraId="469C82B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 накоплений</w:t>
            </w:r>
          </w:p>
        </w:tc>
        <w:tc>
          <w:tcPr>
            <w:tcW w:w="6798" w:type="dxa"/>
            <w:hideMark/>
          </w:tcPr>
          <w:p w14:paraId="7D4FB597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исчисленные</w:t>
            </w:r>
          </w:p>
        </w:tc>
      </w:tr>
      <w:tr w:rsidR="00191B5A" w:rsidRPr="00191B5A" w14:paraId="251C80C3" w14:textId="77777777" w:rsidTr="00191B5A">
        <w:trPr>
          <w:trHeight w:val="300"/>
        </w:trPr>
        <w:tc>
          <w:tcPr>
            <w:tcW w:w="2547" w:type="dxa"/>
            <w:hideMark/>
          </w:tcPr>
          <w:p w14:paraId="07BAEF9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29866D51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для исчисления страховых взносов</w:t>
            </w:r>
          </w:p>
        </w:tc>
      </w:tr>
      <w:tr w:rsidR="00191B5A" w:rsidRPr="00191B5A" w14:paraId="3C9F60BC" w14:textId="77777777" w:rsidTr="00191B5A">
        <w:trPr>
          <w:trHeight w:val="300"/>
        </w:trPr>
        <w:tc>
          <w:tcPr>
            <w:tcW w:w="2547" w:type="dxa"/>
            <w:hideMark/>
          </w:tcPr>
          <w:p w14:paraId="5184857E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640205A4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отпуска организаций</w:t>
            </w:r>
          </w:p>
        </w:tc>
      </w:tr>
      <w:tr w:rsidR="00191B5A" w:rsidRPr="00191B5A" w14:paraId="4AC5888F" w14:textId="77777777" w:rsidTr="00191B5A">
        <w:trPr>
          <w:trHeight w:val="300"/>
        </w:trPr>
        <w:tc>
          <w:tcPr>
            <w:tcW w:w="2547" w:type="dxa"/>
            <w:hideMark/>
          </w:tcPr>
          <w:p w14:paraId="494EE550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72BFFFCE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(бухгалтерский учет)</w:t>
            </w:r>
          </w:p>
        </w:tc>
      </w:tr>
      <w:tr w:rsidR="00191B5A" w:rsidRPr="00191B5A" w14:paraId="3B5AAB38" w14:textId="77777777" w:rsidTr="00191B5A">
        <w:trPr>
          <w:trHeight w:val="300"/>
        </w:trPr>
        <w:tc>
          <w:tcPr>
            <w:tcW w:w="2547" w:type="dxa"/>
            <w:hideMark/>
          </w:tcPr>
          <w:p w14:paraId="1714A035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накоплений</w:t>
            </w:r>
          </w:p>
        </w:tc>
        <w:tc>
          <w:tcPr>
            <w:tcW w:w="6798" w:type="dxa"/>
            <w:hideMark/>
          </w:tcPr>
          <w:p w14:paraId="0D52C4F5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(налоговый учет)</w:t>
            </w:r>
          </w:p>
        </w:tc>
      </w:tr>
      <w:tr w:rsidR="00191B5A" w:rsidRPr="00191B5A" w14:paraId="5ED0AE79" w14:textId="77777777" w:rsidTr="00191B5A">
        <w:trPr>
          <w:trHeight w:val="300"/>
        </w:trPr>
        <w:tc>
          <w:tcPr>
            <w:tcW w:w="2547" w:type="dxa"/>
            <w:hideMark/>
          </w:tcPr>
          <w:p w14:paraId="2067505F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36831BDD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начисления сотрудников организаций</w:t>
            </w:r>
          </w:p>
        </w:tc>
      </w:tr>
      <w:tr w:rsidR="00191B5A" w:rsidRPr="00191B5A" w14:paraId="2E1F0C84" w14:textId="77777777" w:rsidTr="00191B5A">
        <w:trPr>
          <w:trHeight w:val="300"/>
        </w:trPr>
        <w:tc>
          <w:tcPr>
            <w:tcW w:w="2547" w:type="dxa"/>
            <w:hideMark/>
          </w:tcPr>
          <w:p w14:paraId="06C232D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63256EF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начисления сотрудников организаций</w:t>
            </w:r>
          </w:p>
        </w:tc>
      </w:tr>
      <w:tr w:rsidR="00191B5A" w:rsidRPr="00191B5A" w14:paraId="55F587A1" w14:textId="77777777" w:rsidTr="00191B5A">
        <w:trPr>
          <w:trHeight w:val="300"/>
        </w:trPr>
        <w:tc>
          <w:tcPr>
            <w:tcW w:w="2547" w:type="dxa"/>
            <w:hideMark/>
          </w:tcPr>
          <w:p w14:paraId="782FF76C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6333D16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дополнительных начислений в учете для целей исчисления страховых взносов (ЕСН)</w:t>
            </w:r>
          </w:p>
        </w:tc>
      </w:tr>
      <w:tr w:rsidR="00191B5A" w:rsidRPr="00191B5A" w14:paraId="647D1717" w14:textId="77777777" w:rsidTr="00191B5A">
        <w:trPr>
          <w:trHeight w:val="300"/>
        </w:trPr>
        <w:tc>
          <w:tcPr>
            <w:tcW w:w="2547" w:type="dxa"/>
            <w:hideMark/>
          </w:tcPr>
          <w:p w14:paraId="47610733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705E15F4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основных начислений в учете для целей исчисления страховых взносов (ЕСН)</w:t>
            </w:r>
          </w:p>
        </w:tc>
      </w:tr>
      <w:tr w:rsidR="00191B5A" w:rsidRPr="00191B5A" w14:paraId="13B8F037" w14:textId="77777777" w:rsidTr="00191B5A">
        <w:trPr>
          <w:trHeight w:val="300"/>
        </w:trPr>
        <w:tc>
          <w:tcPr>
            <w:tcW w:w="2547" w:type="dxa"/>
            <w:hideMark/>
          </w:tcPr>
          <w:p w14:paraId="2DEBCB76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49E93C3E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среднего заработка</w:t>
            </w:r>
          </w:p>
        </w:tc>
      </w:tr>
      <w:tr w:rsidR="00191B5A" w:rsidRPr="00191B5A" w14:paraId="26A0F503" w14:textId="77777777" w:rsidTr="00191B5A">
        <w:trPr>
          <w:trHeight w:val="300"/>
        </w:trPr>
        <w:tc>
          <w:tcPr>
            <w:tcW w:w="2547" w:type="dxa"/>
            <w:hideMark/>
          </w:tcPr>
          <w:p w14:paraId="38E431B7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25541B1D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дополнительных начислений в бухучете сотрудников организаций</w:t>
            </w:r>
          </w:p>
        </w:tc>
      </w:tr>
      <w:tr w:rsidR="00191B5A" w:rsidRPr="00191B5A" w14:paraId="62559104" w14:textId="77777777" w:rsidTr="00191B5A">
        <w:trPr>
          <w:trHeight w:val="300"/>
        </w:trPr>
        <w:tc>
          <w:tcPr>
            <w:tcW w:w="2547" w:type="dxa"/>
            <w:hideMark/>
          </w:tcPr>
          <w:p w14:paraId="07E446E4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расчета</w:t>
            </w:r>
          </w:p>
        </w:tc>
        <w:tc>
          <w:tcPr>
            <w:tcW w:w="6798" w:type="dxa"/>
            <w:hideMark/>
          </w:tcPr>
          <w:p w14:paraId="5B80414A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основных начислений в бухучете сотрудников организаций</w:t>
            </w:r>
          </w:p>
        </w:tc>
      </w:tr>
      <w:tr w:rsidR="00191B5A" w:rsidRPr="00191B5A" w14:paraId="252A5123" w14:textId="77777777" w:rsidTr="00191B5A">
        <w:trPr>
          <w:trHeight w:val="300"/>
        </w:trPr>
        <w:tc>
          <w:tcPr>
            <w:tcW w:w="2547" w:type="dxa"/>
            <w:hideMark/>
          </w:tcPr>
          <w:p w14:paraId="07A93E31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02C39B52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91B5A" w:rsidRPr="00191B5A" w14:paraId="0174AE69" w14:textId="77777777" w:rsidTr="00191B5A">
        <w:trPr>
          <w:trHeight w:val="300"/>
        </w:trPr>
        <w:tc>
          <w:tcPr>
            <w:tcW w:w="2547" w:type="dxa"/>
            <w:hideMark/>
          </w:tcPr>
          <w:p w14:paraId="637775F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78F59C2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сотрудников организации</w:t>
            </w:r>
          </w:p>
        </w:tc>
      </w:tr>
      <w:tr w:rsidR="00191B5A" w:rsidRPr="00191B5A" w14:paraId="2D66D6BF" w14:textId="77777777" w:rsidTr="00191B5A">
        <w:trPr>
          <w:trHeight w:val="300"/>
        </w:trPr>
        <w:tc>
          <w:tcPr>
            <w:tcW w:w="2547" w:type="dxa"/>
            <w:hideMark/>
          </w:tcPr>
          <w:p w14:paraId="745399A1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4639AB20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физических лиц</w:t>
            </w:r>
          </w:p>
        </w:tc>
      </w:tr>
      <w:tr w:rsidR="00191B5A" w:rsidRPr="00191B5A" w14:paraId="297D7B67" w14:textId="77777777" w:rsidTr="00191B5A">
        <w:trPr>
          <w:trHeight w:val="300"/>
        </w:trPr>
        <w:tc>
          <w:tcPr>
            <w:tcW w:w="2547" w:type="dxa"/>
            <w:hideMark/>
          </w:tcPr>
          <w:p w14:paraId="5D493B5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noWrap/>
            <w:hideMark/>
          </w:tcPr>
          <w:p w14:paraId="5D7696A1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работы сотрудников</w:t>
            </w:r>
          </w:p>
        </w:tc>
      </w:tr>
      <w:tr w:rsidR="00191B5A" w:rsidRPr="00191B5A" w14:paraId="50170D8E" w14:textId="77777777" w:rsidTr="00191B5A">
        <w:trPr>
          <w:trHeight w:val="300"/>
        </w:trPr>
        <w:tc>
          <w:tcPr>
            <w:tcW w:w="2547" w:type="dxa"/>
            <w:hideMark/>
          </w:tcPr>
          <w:p w14:paraId="4DF3DAE2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1F210059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начисления сотрудников организаций</w:t>
            </w:r>
          </w:p>
        </w:tc>
      </w:tr>
      <w:tr w:rsidR="00191B5A" w:rsidRPr="00191B5A" w14:paraId="54CECEC8" w14:textId="77777777" w:rsidTr="00191B5A">
        <w:trPr>
          <w:trHeight w:val="300"/>
        </w:trPr>
        <w:tc>
          <w:tcPr>
            <w:tcW w:w="2547" w:type="dxa"/>
            <w:hideMark/>
          </w:tcPr>
          <w:p w14:paraId="1F6FD568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205AC1F0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удержания сотрудников организаций</w:t>
            </w:r>
          </w:p>
        </w:tc>
      </w:tr>
      <w:tr w:rsidR="00191B5A" w:rsidRPr="00191B5A" w14:paraId="4CA3B52F" w14:textId="77777777" w:rsidTr="00191B5A">
        <w:trPr>
          <w:trHeight w:val="300"/>
        </w:trPr>
        <w:tc>
          <w:tcPr>
            <w:tcW w:w="2547" w:type="dxa"/>
            <w:hideMark/>
          </w:tcPr>
          <w:p w14:paraId="1CDFAA25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 сведений</w:t>
            </w:r>
          </w:p>
        </w:tc>
        <w:tc>
          <w:tcPr>
            <w:tcW w:w="6798" w:type="dxa"/>
            <w:hideMark/>
          </w:tcPr>
          <w:p w14:paraId="4B8F1EF7" w14:textId="77777777" w:rsidR="00191B5A" w:rsidRPr="00191B5A" w:rsidRDefault="00191B5A" w:rsidP="00191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сотрудников организаций</w:t>
            </w:r>
          </w:p>
        </w:tc>
      </w:tr>
    </w:tbl>
    <w:p w14:paraId="1C12EF9A" w14:textId="76234A4F" w:rsidR="00DB38CC" w:rsidRPr="00DB38CC" w:rsidRDefault="00DB38CC" w:rsidP="00191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E94F4" w14:textId="77777777" w:rsidR="00DB38CC" w:rsidRPr="00DB38CC" w:rsidRDefault="00040BC5" w:rsidP="00DB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4A7262">
          <v:rect id="_x0000_i1027" style="width:0;height:1.5pt" o:hralign="center" o:hrstd="t" o:hr="t" fillcolor="#a0a0a0" stroked="f"/>
        </w:pict>
      </w:r>
    </w:p>
    <w:p w14:paraId="1C251C59" w14:textId="3DC346BB" w:rsidR="00DB38CC" w:rsidRPr="00DB38CC" w:rsidRDefault="00DB38CC" w:rsidP="00DB3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Данные для </w:t>
      </w:r>
      <w:r w:rsidR="00C94E86" w:rsidRPr="00C94E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управленческого учета</w:t>
      </w: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(в 1С:УПП) после расчета </w:t>
      </w:r>
      <w:r w:rsidR="00C94E86" w:rsidRPr="00C94E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бухгалтерских начислений</w:t>
      </w:r>
    </w:p>
    <w:p w14:paraId="56BD55A7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Справочники (синхронизация)</w:t>
      </w:r>
    </w:p>
    <w:p w14:paraId="388BC0E9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</w:t>
      </w:r>
    </w:p>
    <w:p w14:paraId="64746AEE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</w:t>
      </w:r>
    </w:p>
    <w:p w14:paraId="613726D1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</w:t>
      </w:r>
    </w:p>
    <w:p w14:paraId="1BD91185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</w:t>
      </w:r>
    </w:p>
    <w:p w14:paraId="7181DCE0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Контрагенты (банки)</w:t>
      </w:r>
    </w:p>
    <w:p w14:paraId="1E037B1B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счета</w:t>
      </w:r>
    </w:p>
    <w:p w14:paraId="06968CDC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ИФНС</w:t>
      </w:r>
    </w:p>
    <w:p w14:paraId="58A6836D" w14:textId="77777777" w:rsidR="00DB38CC" w:rsidRPr="00DB38CC" w:rsidRDefault="00DB38CC" w:rsidP="00DB38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организации (с ОКТМО, КПП, районным коэффициентом)</w:t>
      </w:r>
    </w:p>
    <w:p w14:paraId="070CCC96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Регламентированные начисления</w:t>
      </w:r>
    </w:p>
    <w:p w14:paraId="46CB5905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по беременности и родам</w:t>
      </w:r>
    </w:p>
    <w:p w14:paraId="7F33AC48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больничных листов за счет работодателя</w:t>
      </w:r>
    </w:p>
    <w:p w14:paraId="7C654F59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отпуска по календарным дням</w:t>
      </w:r>
    </w:p>
    <w:p w14:paraId="55A1F9A6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</w:t>
      </w:r>
    </w:p>
    <w:p w14:paraId="41F339EF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больничных листов</w:t>
      </w:r>
    </w:p>
    <w:p w14:paraId="14C9722F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Оклад по дням</w:t>
      </w:r>
    </w:p>
    <w:p w14:paraId="0F2E2C86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по уходу за ребенком без оплаты</w:t>
      </w:r>
    </w:p>
    <w:p w14:paraId="796ED409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окладу</w:t>
      </w:r>
    </w:p>
    <w:p w14:paraId="176CF69C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за свой счет</w:t>
      </w:r>
    </w:p>
    <w:p w14:paraId="34565633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 (норма)</w:t>
      </w:r>
    </w:p>
    <w:p w14:paraId="6F35AF07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Выходное пособие при увольнении</w:t>
      </w:r>
    </w:p>
    <w:p w14:paraId="79888AD6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отпуска при увольнении по календарным дням</w:t>
      </w:r>
    </w:p>
    <w:p w14:paraId="06433825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Месячная премия</w:t>
      </w:r>
    </w:p>
    <w:p w14:paraId="78EA09A0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 сверх нормы</w:t>
      </w:r>
    </w:p>
    <w:p w14:paraId="45804493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за неотработанные дни отпуска по календарным дням</w:t>
      </w:r>
    </w:p>
    <w:p w14:paraId="64D38235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по исполнительному листу процентом</w:t>
      </w:r>
    </w:p>
    <w:p w14:paraId="21371E0C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по исполнительному листу процентом без учета БЛ</w:t>
      </w:r>
    </w:p>
    <w:p w14:paraId="5A887053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по исполнительному листу процентом до предела</w:t>
      </w:r>
    </w:p>
    <w:p w14:paraId="3F4A024F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по исполнительному листу процентом до предела без учета БЛ</w:t>
      </w:r>
    </w:p>
    <w:p w14:paraId="15476898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по исполнительному листу фиксированной суммой</w:t>
      </w:r>
    </w:p>
    <w:p w14:paraId="6F84452A" w14:textId="77777777" w:rsidR="00DB38CC" w:rsidRPr="00DB38CC" w:rsidRDefault="00DB38CC" w:rsidP="00DB38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Удержания НДФЛ</w:t>
      </w:r>
    </w:p>
    <w:p w14:paraId="405E5412" w14:textId="77777777" w:rsidR="00DB38CC" w:rsidRPr="00DB38CC" w:rsidRDefault="00040BC5" w:rsidP="00DB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12C92D">
          <v:rect id="_x0000_i1028" style="width:0;height:1.5pt" o:hralign="center" o:hrstd="t" o:hr="t" fillcolor="#a0a0a0" stroked="f"/>
        </w:pict>
      </w:r>
    </w:p>
    <w:p w14:paraId="7DCBFB18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Механика переноса</w:t>
      </w:r>
    </w:p>
    <w:p w14:paraId="156CCFA4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 Первичный перенос данных</w:t>
      </w:r>
    </w:p>
    <w:p w14:paraId="0A668D3D" w14:textId="77777777" w:rsidR="00DB38CC" w:rsidRPr="00DB38CC" w:rsidRDefault="00DB38CC" w:rsidP="00DB38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1С:ЗУП — чистая база, переносятся справочники и остатки.</w:t>
      </w:r>
    </w:p>
    <w:p w14:paraId="1B451BA7" w14:textId="77777777" w:rsidR="00DB38CC" w:rsidRPr="00DB38CC" w:rsidRDefault="00DB38CC" w:rsidP="00DB38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Переносятся остатки отпусков, больничных, а также стаж за предыдущие 24 месяца (минимум) для расчета среднего заработка.</w:t>
      </w:r>
    </w:p>
    <w:p w14:paraId="45429BE0" w14:textId="77777777" w:rsidR="00DB38CC" w:rsidRPr="00DB38CC" w:rsidRDefault="00DB38CC" w:rsidP="00DB38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GUID справочников сохраняются для обеспечения корректной работы последующего обмена.</w:t>
      </w:r>
    </w:p>
    <w:p w14:paraId="2762C1C9" w14:textId="18E8B65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4.2 Обмен с 1С:УПП </w:t>
      </w:r>
    </w:p>
    <w:p w14:paraId="12B0F498" w14:textId="77777777" w:rsidR="00DB38CC" w:rsidRPr="00DB38CC" w:rsidRDefault="00DB38CC" w:rsidP="00DB38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данных — 1С:ЗУП.</w:t>
      </w:r>
    </w:p>
    <w:p w14:paraId="29A42404" w14:textId="77777777" w:rsidR="00DB38CC" w:rsidRPr="00DB38CC" w:rsidRDefault="00DB38CC" w:rsidP="00DB38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В 1С:УПП передаются агрегированные суммы начислений, удержаний и НДФЛ.</w:t>
      </w:r>
    </w:p>
    <w:p w14:paraId="19067B28" w14:textId="74DE5E10" w:rsidR="00DB38CC" w:rsidRPr="00DB38CC" w:rsidRDefault="00DB38CC" w:rsidP="00DB38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1С:УПП использует полученные данные для расчета </w:t>
      </w:r>
      <w:r w:rsidR="00C94E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 начислений</w:t>
      </w:r>
      <w:r w:rsidR="009C3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AF6EDF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 Синхронизация с 1С:Бухгалтерия</w:t>
      </w:r>
    </w:p>
    <w:p w14:paraId="101C2A2E" w14:textId="2FB6FE7F" w:rsidR="00546CB3" w:rsidRPr="00546CB3" w:rsidRDefault="00546CB3" w:rsidP="0054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</w:t>
      </w: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отдельных баз 1С:Бухгалтерия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серверные.</w:t>
      </w:r>
    </w:p>
    <w:p w14:paraId="238AD671" w14:textId="724D2D61" w:rsidR="00546CB3" w:rsidRPr="00546CB3" w:rsidRDefault="00546CB3" w:rsidP="00546C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базе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1С: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Бухгалтерии:</w:t>
      </w:r>
    </w:p>
    <w:p w14:paraId="20517B94" w14:textId="77777777" w:rsidR="00546CB3" w:rsidRPr="00546CB3" w:rsidRDefault="00546CB3" w:rsidP="00546CB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учет </w:t>
      </w: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собственного набора организаций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(распределение по базам уточняется на этапе внедрения).</w:t>
      </w:r>
    </w:p>
    <w:p w14:paraId="70FE9E07" w14:textId="61A466E6" w:rsidR="00546CB3" w:rsidRPr="00546CB3" w:rsidRDefault="00546CB3" w:rsidP="00546C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Требуется:</w:t>
      </w:r>
    </w:p>
    <w:p w14:paraId="73015466" w14:textId="6ECBBC5C" w:rsidR="00546CB3" w:rsidRPr="00546CB3" w:rsidRDefault="00546CB3" w:rsidP="00546CB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штатного обмена ЗУП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1С:Бухгалтерия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0FAF97" w14:textId="77777777" w:rsidR="00546CB3" w:rsidRPr="00546CB3" w:rsidRDefault="00546CB3" w:rsidP="00546CB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отдельная настройка обмена для каждой из 5 бухгалтерских баз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CFE1F0" w14:textId="2BD8E51E" w:rsidR="00546CB3" w:rsidRPr="00546CB3" w:rsidRDefault="00546CB3" w:rsidP="00546C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 используется </w:t>
      </w:r>
      <w:r w:rsidRPr="00546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только 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бухгалтерского учета</w:t>
      </w:r>
      <w:r w:rsidRPr="0054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платы.</w:t>
      </w:r>
    </w:p>
    <w:p w14:paraId="5D86B737" w14:textId="77777777" w:rsidR="00DB38CC" w:rsidRPr="00DB38CC" w:rsidRDefault="00040BC5" w:rsidP="00DB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BCD0AA">
          <v:rect id="_x0000_i1029" style="width:0;height:1.5pt" o:hralign="center" o:hrstd="t" o:hr="t" fillcolor="#a0a0a0" stroked="f"/>
        </w:pict>
      </w:r>
    </w:p>
    <w:p w14:paraId="142FA64E" w14:textId="77777777" w:rsidR="00DB38CC" w:rsidRPr="00DB38CC" w:rsidRDefault="00DB38CC" w:rsidP="00DB38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Табели</w:t>
      </w:r>
    </w:p>
    <w:p w14:paraId="030BB257" w14:textId="7A82B885" w:rsidR="00DB38CC" w:rsidRPr="00DB38CC" w:rsidRDefault="00DB38CC" w:rsidP="00DB38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Системный табель (пятидневная рабочая неделя) не переносится, однако его механика учитывается при расчете </w:t>
      </w:r>
      <w:r w:rsidR="009C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 начислений</w:t>
      </w: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C56954" w14:textId="77777777" w:rsidR="00DB38CC" w:rsidRPr="00DB38CC" w:rsidRDefault="00DB38CC" w:rsidP="00DB38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Табели в формате Excel и данные из пропускной системы накладываются на системный табель через специализированную обработку для расчета управленческих начислений в 1С:УПП.</w:t>
      </w:r>
    </w:p>
    <w:p w14:paraId="08D40495" w14:textId="77777777" w:rsidR="00EF35F8" w:rsidRDefault="00EF35F8"/>
    <w:sectPr w:rsidR="00EF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A04"/>
    <w:multiLevelType w:val="multilevel"/>
    <w:tmpl w:val="5C5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3CC9"/>
    <w:multiLevelType w:val="multilevel"/>
    <w:tmpl w:val="7858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F1D47"/>
    <w:multiLevelType w:val="multilevel"/>
    <w:tmpl w:val="EC58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35EEA"/>
    <w:multiLevelType w:val="multilevel"/>
    <w:tmpl w:val="F1F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C1A3B"/>
    <w:multiLevelType w:val="multilevel"/>
    <w:tmpl w:val="EC1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2310E"/>
    <w:multiLevelType w:val="multilevel"/>
    <w:tmpl w:val="6AD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0D85"/>
    <w:multiLevelType w:val="multilevel"/>
    <w:tmpl w:val="CED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F7097"/>
    <w:multiLevelType w:val="multilevel"/>
    <w:tmpl w:val="56CC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62569"/>
    <w:multiLevelType w:val="multilevel"/>
    <w:tmpl w:val="CF0E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F41B0"/>
    <w:multiLevelType w:val="multilevel"/>
    <w:tmpl w:val="856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30BFC"/>
    <w:multiLevelType w:val="multilevel"/>
    <w:tmpl w:val="072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F79A7"/>
    <w:multiLevelType w:val="multilevel"/>
    <w:tmpl w:val="B62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E4DC9"/>
    <w:multiLevelType w:val="multilevel"/>
    <w:tmpl w:val="A99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07B78"/>
    <w:multiLevelType w:val="hybridMultilevel"/>
    <w:tmpl w:val="09C6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33FFA"/>
    <w:multiLevelType w:val="multilevel"/>
    <w:tmpl w:val="4DF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96D27"/>
    <w:multiLevelType w:val="multilevel"/>
    <w:tmpl w:val="69CC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6004A"/>
    <w:multiLevelType w:val="multilevel"/>
    <w:tmpl w:val="A74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A5B83"/>
    <w:multiLevelType w:val="multilevel"/>
    <w:tmpl w:val="0D24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F3B38"/>
    <w:multiLevelType w:val="multilevel"/>
    <w:tmpl w:val="1D24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D6021"/>
    <w:multiLevelType w:val="multilevel"/>
    <w:tmpl w:val="57A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50CC6"/>
    <w:multiLevelType w:val="multilevel"/>
    <w:tmpl w:val="8880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C10EE"/>
    <w:multiLevelType w:val="multilevel"/>
    <w:tmpl w:val="6ED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9"/>
  </w:num>
  <w:num w:numId="7">
    <w:abstractNumId w:val="21"/>
  </w:num>
  <w:num w:numId="8">
    <w:abstractNumId w:val="2"/>
  </w:num>
  <w:num w:numId="9">
    <w:abstractNumId w:val="5"/>
  </w:num>
  <w:num w:numId="10">
    <w:abstractNumId w:val="16"/>
  </w:num>
  <w:num w:numId="11">
    <w:abstractNumId w:val="19"/>
  </w:num>
  <w:num w:numId="12">
    <w:abstractNumId w:val="3"/>
  </w:num>
  <w:num w:numId="13">
    <w:abstractNumId w:val="20"/>
  </w:num>
  <w:num w:numId="14">
    <w:abstractNumId w:val="8"/>
  </w:num>
  <w:num w:numId="15">
    <w:abstractNumId w:val="15"/>
  </w:num>
  <w:num w:numId="16">
    <w:abstractNumId w:val="0"/>
  </w:num>
  <w:num w:numId="17">
    <w:abstractNumId w:val="6"/>
  </w:num>
  <w:num w:numId="18">
    <w:abstractNumId w:val="4"/>
  </w:num>
  <w:num w:numId="19">
    <w:abstractNumId w:val="13"/>
  </w:num>
  <w:num w:numId="20">
    <w:abstractNumId w:val="1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A"/>
    <w:rsid w:val="00040BC5"/>
    <w:rsid w:val="00066273"/>
    <w:rsid w:val="000A02C0"/>
    <w:rsid w:val="000A3EB0"/>
    <w:rsid w:val="000C0895"/>
    <w:rsid w:val="00191B5A"/>
    <w:rsid w:val="002504F1"/>
    <w:rsid w:val="002D7BE8"/>
    <w:rsid w:val="0044227A"/>
    <w:rsid w:val="00536D42"/>
    <w:rsid w:val="00546CB3"/>
    <w:rsid w:val="006B3210"/>
    <w:rsid w:val="007561FE"/>
    <w:rsid w:val="008B27B5"/>
    <w:rsid w:val="009C3F80"/>
    <w:rsid w:val="00BF18DA"/>
    <w:rsid w:val="00C94E86"/>
    <w:rsid w:val="00CA6D5C"/>
    <w:rsid w:val="00DB38CC"/>
    <w:rsid w:val="00E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6C03"/>
  <w15:chartTrackingRefBased/>
  <w15:docId w15:val="{E9EAB4AD-2A56-4AD5-BA91-6353B28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3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3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38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8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38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504F1"/>
    <w:rPr>
      <w:b/>
      <w:bCs/>
    </w:rPr>
  </w:style>
  <w:style w:type="paragraph" w:styleId="a6">
    <w:name w:val="List Paragraph"/>
    <w:basedOn w:val="a"/>
    <w:uiPriority w:val="34"/>
    <w:qFormat/>
    <w:rsid w:val="00250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Раев Максим Сергеевич</dc:creator>
  <cp:keywords/>
  <dc:description/>
  <cp:lastModifiedBy>Раев Максим Сергеевич</cp:lastModifiedBy>
  <cp:revision>7</cp:revision>
  <dcterms:created xsi:type="dcterms:W3CDTF">2025-12-18T07:41:00Z</dcterms:created>
  <dcterms:modified xsi:type="dcterms:W3CDTF">2026-01-16T13:21:00Z</dcterms:modified>
</cp:coreProperties>
</file>