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F487" w14:textId="77777777" w:rsidR="00366804" w:rsidRDefault="00366804">
      <w:pPr>
        <w:rPr>
          <w:lang w:val="en-US"/>
        </w:rPr>
      </w:pPr>
    </w:p>
    <w:p w14:paraId="17579547" w14:textId="1BB1FF73" w:rsidR="00366804" w:rsidRDefault="00366804">
      <w:r w:rsidRPr="00366804">
        <w:t xml:space="preserve">В типовой </w:t>
      </w:r>
      <w:r w:rsidR="009229CE">
        <w:t xml:space="preserve">(УТ </w:t>
      </w:r>
      <w:r w:rsidR="009229CE" w:rsidRPr="009229CE">
        <w:t>11.5.22.145</w:t>
      </w:r>
      <w:r w:rsidR="009229CE">
        <w:t xml:space="preserve"> </w:t>
      </w:r>
      <w:r w:rsidRPr="00366804">
        <w:t xml:space="preserve">или новее) </w:t>
      </w:r>
      <w:r>
        <w:t xml:space="preserve">требуется </w:t>
      </w:r>
      <w:r w:rsidR="009229CE">
        <w:t>разработать внешний отчет по регистру «</w:t>
      </w:r>
      <w:proofErr w:type="spellStart"/>
      <w:r w:rsidR="009229CE">
        <w:t>СебестоимостьТоваров</w:t>
      </w:r>
      <w:proofErr w:type="spellEnd"/>
      <w:r w:rsidR="009229CE">
        <w:t>»</w:t>
      </w:r>
    </w:p>
    <w:p w14:paraId="7E659EDE" w14:textId="672522F8" w:rsidR="009229CE" w:rsidRDefault="009229CE">
      <w:r>
        <w:t>Отчет формируется за выбранный на форме период</w:t>
      </w:r>
    </w:p>
    <w:p w14:paraId="2E14FFBB" w14:textId="3DB0F54D" w:rsidR="009229CE" w:rsidRDefault="009229CE">
      <w:r>
        <w:t>Отображает следующую информацию</w:t>
      </w:r>
    </w:p>
    <w:p w14:paraId="703DE03C" w14:textId="418B1DFD" w:rsidR="009229CE" w:rsidRDefault="009229CE" w:rsidP="009229CE">
      <w:pPr>
        <w:pStyle w:val="a7"/>
        <w:numPr>
          <w:ilvl w:val="0"/>
          <w:numId w:val="1"/>
        </w:numPr>
      </w:pPr>
      <w:r>
        <w:t>Номенклатура</w:t>
      </w:r>
    </w:p>
    <w:p w14:paraId="298074BB" w14:textId="2DDB10DD" w:rsidR="003E311F" w:rsidRDefault="003E311F" w:rsidP="009229CE">
      <w:pPr>
        <w:pStyle w:val="a7"/>
        <w:numPr>
          <w:ilvl w:val="0"/>
          <w:numId w:val="1"/>
        </w:numPr>
      </w:pPr>
      <w:r>
        <w:t>Характеристика</w:t>
      </w:r>
    </w:p>
    <w:p w14:paraId="48BE2480" w14:textId="6F050698" w:rsidR="009229CE" w:rsidRDefault="009229CE" w:rsidP="009229CE">
      <w:pPr>
        <w:pStyle w:val="a7"/>
        <w:numPr>
          <w:ilvl w:val="0"/>
          <w:numId w:val="1"/>
        </w:numPr>
      </w:pPr>
      <w:r>
        <w:t>Начальный остаток (количество) на начало текущего периода</w:t>
      </w:r>
    </w:p>
    <w:p w14:paraId="744BD7CC" w14:textId="78A96DB3" w:rsidR="009229CE" w:rsidRDefault="009229CE" w:rsidP="009229CE">
      <w:pPr>
        <w:pStyle w:val="a7"/>
        <w:numPr>
          <w:ilvl w:val="0"/>
          <w:numId w:val="1"/>
        </w:numPr>
      </w:pPr>
      <w:r>
        <w:t>Начальный остаток (сумма). Поле вычисляется по формуле Начальный остаток (количество) (из п.</w:t>
      </w:r>
      <w:r w:rsidR="003E311F">
        <w:t>3</w:t>
      </w:r>
      <w:r>
        <w:t>) умножить на Цену этой номенклатуры на конец</w:t>
      </w:r>
      <w:r w:rsidR="007B583B">
        <w:t xml:space="preserve"> </w:t>
      </w:r>
      <w:r>
        <w:t>периода</w:t>
      </w:r>
      <w:r w:rsidR="001E77B0">
        <w:t xml:space="preserve"> отчета</w:t>
      </w:r>
    </w:p>
    <w:p w14:paraId="1F3FD66B" w14:textId="11EA3C4D" w:rsidR="009229CE" w:rsidRDefault="009229CE" w:rsidP="009229CE">
      <w:pPr>
        <w:pStyle w:val="a7"/>
        <w:numPr>
          <w:ilvl w:val="0"/>
          <w:numId w:val="1"/>
        </w:numPr>
      </w:pPr>
      <w:r>
        <w:t>Приход (количество) – количество поступившей номенклатуры</w:t>
      </w:r>
      <w:r w:rsidR="007B583B">
        <w:t>. Поступившей считается по регистру себестоимости по следующим хоз. операциям</w:t>
      </w:r>
    </w:p>
    <w:p w14:paraId="04EDD6D3" w14:textId="77777777" w:rsidR="007B583B" w:rsidRDefault="007B583B" w:rsidP="007B583B">
      <w:pPr>
        <w:pStyle w:val="a7"/>
      </w:pPr>
      <w:r>
        <w:tab/>
        <w:t>(</w:t>
      </w:r>
      <w:proofErr w:type="spellStart"/>
      <w:r>
        <w:t>СебестоимостьТоваров.ХозяйственнаяОперация</w:t>
      </w:r>
      <w:proofErr w:type="spellEnd"/>
      <w:r>
        <w:t xml:space="preserve"> = </w:t>
      </w:r>
      <w:proofErr w:type="gramStart"/>
      <w:r>
        <w:t>ЗНАЧЕНИЕ(</w:t>
      </w:r>
      <w:proofErr w:type="spellStart"/>
      <w:proofErr w:type="gramEnd"/>
      <w:r>
        <w:t>Перечисление.ХозяйственныеОперации.ЗакупкаУПоставщика</w:t>
      </w:r>
      <w:proofErr w:type="spellEnd"/>
      <w:r>
        <w:t>)</w:t>
      </w:r>
    </w:p>
    <w:p w14:paraId="335706EA" w14:textId="77777777" w:rsidR="007B583B" w:rsidRDefault="007B583B" w:rsidP="007B583B">
      <w:pPr>
        <w:pStyle w:val="a7"/>
      </w:pPr>
      <w:r>
        <w:tab/>
      </w:r>
      <w:r>
        <w:tab/>
      </w:r>
      <w:r>
        <w:tab/>
        <w:t xml:space="preserve">ИЛИ </w:t>
      </w:r>
      <w:proofErr w:type="spellStart"/>
      <w:r>
        <w:t>СебестоимостьТоваров.ХозяйственнаяОперация</w:t>
      </w:r>
      <w:proofErr w:type="spellEnd"/>
      <w:r>
        <w:t xml:space="preserve"> = </w:t>
      </w:r>
      <w:proofErr w:type="gramStart"/>
      <w:r>
        <w:t>ЗНАЧЕНИЕ(</w:t>
      </w:r>
      <w:proofErr w:type="spellStart"/>
      <w:proofErr w:type="gramEnd"/>
      <w:r>
        <w:t>Перечисление.ХозяйственныеОперации.ПриемНаКомиссию</w:t>
      </w:r>
      <w:proofErr w:type="spellEnd"/>
      <w:r>
        <w:t>)</w:t>
      </w:r>
    </w:p>
    <w:p w14:paraId="04EE2098" w14:textId="2CB10392" w:rsidR="007B583B" w:rsidRDefault="007B583B" w:rsidP="007B583B">
      <w:pPr>
        <w:pStyle w:val="a7"/>
      </w:pPr>
      <w:r>
        <w:tab/>
      </w:r>
      <w:r>
        <w:tab/>
      </w:r>
      <w:r>
        <w:tab/>
        <w:t xml:space="preserve">ИЛИ </w:t>
      </w:r>
      <w:proofErr w:type="spellStart"/>
      <w:r>
        <w:t>СебестоимостьТоваров.ХозяйственнаяОперация</w:t>
      </w:r>
      <w:proofErr w:type="spellEnd"/>
      <w:r>
        <w:t xml:space="preserve"> = </w:t>
      </w:r>
      <w:proofErr w:type="gramStart"/>
      <w:r>
        <w:t>ЗНАЧЕНИЕ(</w:t>
      </w:r>
      <w:proofErr w:type="spellStart"/>
      <w:proofErr w:type="gramEnd"/>
      <w:r>
        <w:t>Перечисление.ХозяйственныеОперации.ЗакупкаПоИмпорту</w:t>
      </w:r>
      <w:proofErr w:type="spellEnd"/>
      <w:r>
        <w:t>))</w:t>
      </w:r>
    </w:p>
    <w:p w14:paraId="1D02CB4F" w14:textId="77777777" w:rsidR="007B583B" w:rsidRDefault="007B583B" w:rsidP="007B583B">
      <w:pPr>
        <w:pStyle w:val="a7"/>
      </w:pPr>
    </w:p>
    <w:p w14:paraId="668952F3" w14:textId="0733C70D" w:rsidR="007B583B" w:rsidRDefault="007B583B" w:rsidP="007B583B">
      <w:pPr>
        <w:pStyle w:val="a7"/>
        <w:numPr>
          <w:ilvl w:val="0"/>
          <w:numId w:val="1"/>
        </w:numPr>
      </w:pPr>
      <w:r>
        <w:t>Приход (сумма).</w:t>
      </w:r>
      <w:r w:rsidRPr="007B583B">
        <w:t xml:space="preserve"> </w:t>
      </w:r>
      <w:r>
        <w:t xml:space="preserve">Поле вычисляется по формуле </w:t>
      </w:r>
      <w:r>
        <w:t xml:space="preserve">Приход </w:t>
      </w:r>
      <w:r>
        <w:t>(количество) (из п.</w:t>
      </w:r>
      <w:r w:rsidR="003E311F">
        <w:t>5</w:t>
      </w:r>
      <w:r>
        <w:t>) умножить на Цену этой номенклатуры на конец периода</w:t>
      </w:r>
      <w:r w:rsidR="001E77B0">
        <w:t xml:space="preserve"> отчета</w:t>
      </w:r>
    </w:p>
    <w:p w14:paraId="5E1F8F54" w14:textId="5AE6B895" w:rsidR="007B583B" w:rsidRDefault="007B583B" w:rsidP="007B583B">
      <w:pPr>
        <w:pStyle w:val="a7"/>
        <w:numPr>
          <w:ilvl w:val="0"/>
          <w:numId w:val="1"/>
        </w:numPr>
      </w:pPr>
      <w:r>
        <w:t xml:space="preserve"> Конечный остаток </w:t>
      </w:r>
      <w:r>
        <w:t xml:space="preserve">(количество) на </w:t>
      </w:r>
      <w:r>
        <w:t xml:space="preserve">конец </w:t>
      </w:r>
      <w:r>
        <w:t>текущего периода</w:t>
      </w:r>
    </w:p>
    <w:p w14:paraId="2BB73780" w14:textId="744FBDB5" w:rsidR="007B583B" w:rsidRDefault="007B583B" w:rsidP="007B583B">
      <w:pPr>
        <w:pStyle w:val="a7"/>
        <w:numPr>
          <w:ilvl w:val="0"/>
          <w:numId w:val="1"/>
        </w:numPr>
      </w:pPr>
      <w:r>
        <w:t>Конечный</w:t>
      </w:r>
      <w:r>
        <w:t xml:space="preserve"> остаток (сумма). Поле вычисляется по формуле Начальный остаток (количество) (из п.</w:t>
      </w:r>
      <w:r w:rsidR="003E311F">
        <w:t>7</w:t>
      </w:r>
      <w:r>
        <w:t>) умножить на Цену этой номенклатуры на конец периода</w:t>
      </w:r>
      <w:r w:rsidR="001E77B0">
        <w:t xml:space="preserve"> отчета</w:t>
      </w:r>
    </w:p>
    <w:p w14:paraId="39C5992A" w14:textId="336C076D" w:rsidR="009229CE" w:rsidRDefault="007B583B">
      <w:pPr>
        <w:rPr>
          <w:noProof/>
        </w:rPr>
      </w:pPr>
      <w:r>
        <w:rPr>
          <w:noProof/>
        </w:rPr>
        <w:t>В отчете также должна быть возможность выбора  детализации по периоду по аналогии с этим:</w:t>
      </w:r>
    </w:p>
    <w:p w14:paraId="3B459E7D" w14:textId="038E7513" w:rsidR="009229CE" w:rsidRDefault="009229CE">
      <w:r>
        <w:rPr>
          <w:noProof/>
        </w:rPr>
        <w:lastRenderedPageBreak/>
        <w:drawing>
          <wp:inline distT="0" distB="0" distL="0" distR="0" wp14:anchorId="0B2DFEB2" wp14:editId="42F8A7CE">
            <wp:extent cx="5940425" cy="3275330"/>
            <wp:effectExtent l="0" t="0" r="3175" b="1270"/>
            <wp:docPr id="486497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978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3A804" w14:textId="77777777" w:rsidR="009229CE" w:rsidRDefault="009229CE"/>
    <w:p w14:paraId="6C92309E" w14:textId="2C7E7DD5" w:rsidR="007B583B" w:rsidRDefault="007B583B">
      <w:r>
        <w:t>В том числе возможность раскрыть периоды по столбцам в таблице, т.е.</w:t>
      </w:r>
    </w:p>
    <w:p w14:paraId="36A816FB" w14:textId="6D7494D4" w:rsidR="007B583B" w:rsidRDefault="007B583B"/>
    <w:tbl>
      <w:tblPr>
        <w:tblStyle w:val="ac"/>
        <w:tblW w:w="8380" w:type="dxa"/>
        <w:tblLook w:val="04A0" w:firstRow="1" w:lastRow="0" w:firstColumn="1" w:lastColumn="0" w:noHBand="0" w:noVBand="1"/>
      </w:tblPr>
      <w:tblGrid>
        <w:gridCol w:w="1344"/>
        <w:gridCol w:w="741"/>
        <w:gridCol w:w="564"/>
        <w:gridCol w:w="800"/>
        <w:gridCol w:w="800"/>
        <w:gridCol w:w="557"/>
        <w:gridCol w:w="564"/>
        <w:gridCol w:w="842"/>
        <w:gridCol w:w="842"/>
        <w:gridCol w:w="505"/>
        <w:gridCol w:w="800"/>
        <w:gridCol w:w="21"/>
      </w:tblGrid>
      <w:tr w:rsidR="007B583B" w:rsidRPr="007B583B" w14:paraId="1D597F7F" w14:textId="06394BEC" w:rsidTr="00ED79F1">
        <w:trPr>
          <w:trHeight w:val="288"/>
        </w:trPr>
        <w:tc>
          <w:tcPr>
            <w:tcW w:w="1344" w:type="dxa"/>
          </w:tcPr>
          <w:p w14:paraId="0ABAECD3" w14:textId="77777777" w:rsidR="007B583B" w:rsidRPr="007B583B" w:rsidRDefault="007B583B" w:rsidP="007B583B">
            <w:pPr>
              <w:rPr>
                <w:sz w:val="16"/>
                <w:szCs w:val="16"/>
              </w:rPr>
            </w:pPr>
          </w:p>
        </w:tc>
        <w:tc>
          <w:tcPr>
            <w:tcW w:w="4026" w:type="dxa"/>
            <w:gridSpan w:val="6"/>
          </w:tcPr>
          <w:p w14:paraId="300BEE08" w14:textId="38623852" w:rsidR="007B583B" w:rsidRPr="007B583B" w:rsidRDefault="007B583B" w:rsidP="007B583B">
            <w:pPr>
              <w:rPr>
                <w:sz w:val="16"/>
                <w:szCs w:val="16"/>
              </w:rPr>
            </w:pPr>
            <w:r w:rsidRPr="007B583B">
              <w:rPr>
                <w:sz w:val="16"/>
                <w:szCs w:val="16"/>
              </w:rPr>
              <w:t>Январь</w:t>
            </w:r>
          </w:p>
        </w:tc>
        <w:tc>
          <w:tcPr>
            <w:tcW w:w="3010" w:type="dxa"/>
            <w:gridSpan w:val="5"/>
          </w:tcPr>
          <w:p w14:paraId="5F2245B8" w14:textId="18D977CE" w:rsidR="007B583B" w:rsidRPr="007B583B" w:rsidRDefault="007B583B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</w:t>
            </w:r>
            <w:r w:rsidR="00ED79F1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ль</w:t>
            </w:r>
          </w:p>
        </w:tc>
      </w:tr>
      <w:tr w:rsidR="00ED79F1" w:rsidRPr="007B583B" w14:paraId="142760D3" w14:textId="77777777" w:rsidTr="00ED79F1">
        <w:trPr>
          <w:gridAfter w:val="1"/>
          <w:wAfter w:w="21" w:type="dxa"/>
        </w:trPr>
        <w:tc>
          <w:tcPr>
            <w:tcW w:w="1344" w:type="dxa"/>
          </w:tcPr>
          <w:p w14:paraId="0D7CDD1E" w14:textId="66F4566C" w:rsidR="00ED79F1" w:rsidRPr="007B583B" w:rsidRDefault="00ED79F1" w:rsidP="007B583B">
            <w:pPr>
              <w:rPr>
                <w:sz w:val="16"/>
                <w:szCs w:val="16"/>
              </w:rPr>
            </w:pPr>
            <w:r w:rsidRPr="007B583B">
              <w:rPr>
                <w:sz w:val="16"/>
                <w:szCs w:val="16"/>
              </w:rPr>
              <w:t>Номенклатура1</w:t>
            </w:r>
          </w:p>
        </w:tc>
        <w:tc>
          <w:tcPr>
            <w:tcW w:w="741" w:type="dxa"/>
          </w:tcPr>
          <w:p w14:paraId="0A3B814C" w14:textId="546054CB" w:rsidR="00ED79F1" w:rsidRPr="007B583B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кол</w:t>
            </w:r>
          </w:p>
        </w:tc>
        <w:tc>
          <w:tcPr>
            <w:tcW w:w="564" w:type="dxa"/>
          </w:tcPr>
          <w:p w14:paraId="72EEDA99" w14:textId="25461A45" w:rsidR="00ED79F1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сум</w:t>
            </w:r>
          </w:p>
        </w:tc>
        <w:tc>
          <w:tcPr>
            <w:tcW w:w="800" w:type="dxa"/>
          </w:tcPr>
          <w:p w14:paraId="50451AB0" w14:textId="0D6A9C3D" w:rsidR="00ED79F1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Приход. Кол</w:t>
            </w:r>
          </w:p>
        </w:tc>
        <w:tc>
          <w:tcPr>
            <w:tcW w:w="800" w:type="dxa"/>
          </w:tcPr>
          <w:p w14:paraId="061DBC90" w14:textId="4DF89B76" w:rsidR="00ED79F1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Приход. Сум</w:t>
            </w:r>
          </w:p>
        </w:tc>
        <w:tc>
          <w:tcPr>
            <w:tcW w:w="557" w:type="dxa"/>
          </w:tcPr>
          <w:p w14:paraId="3DD7A5FF" w14:textId="5570ECC3" w:rsidR="00ED79F1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 Сум</w:t>
            </w:r>
          </w:p>
        </w:tc>
        <w:tc>
          <w:tcPr>
            <w:tcW w:w="564" w:type="dxa"/>
          </w:tcPr>
          <w:p w14:paraId="27DBF955" w14:textId="45CF4818" w:rsidR="00ED79F1" w:rsidRPr="007B583B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сум</w:t>
            </w:r>
          </w:p>
        </w:tc>
        <w:tc>
          <w:tcPr>
            <w:tcW w:w="842" w:type="dxa"/>
          </w:tcPr>
          <w:p w14:paraId="3CF8F89D" w14:textId="1F68C525" w:rsidR="00ED79F1" w:rsidRPr="007B583B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Приход. Кол</w:t>
            </w:r>
          </w:p>
        </w:tc>
        <w:tc>
          <w:tcPr>
            <w:tcW w:w="842" w:type="dxa"/>
          </w:tcPr>
          <w:p w14:paraId="3666647F" w14:textId="05AF9BE1" w:rsidR="00ED79F1" w:rsidRPr="007B583B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Приход. Сум</w:t>
            </w:r>
          </w:p>
        </w:tc>
        <w:tc>
          <w:tcPr>
            <w:tcW w:w="505" w:type="dxa"/>
          </w:tcPr>
          <w:p w14:paraId="227D095C" w14:textId="3C0E9B31" w:rsidR="00ED79F1" w:rsidRPr="007B583B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800" w:type="dxa"/>
          </w:tcPr>
          <w:p w14:paraId="112A1E3A" w14:textId="46AFD730" w:rsidR="00ED79F1" w:rsidRPr="007B583B" w:rsidRDefault="00ED79F1" w:rsidP="007B5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</w:tbl>
    <w:p w14:paraId="4FFF451C" w14:textId="2C9A4DD1" w:rsidR="007B583B" w:rsidRDefault="007B583B"/>
    <w:p w14:paraId="73A44D87" w14:textId="0AB2B48B" w:rsidR="007B583B" w:rsidRDefault="007B583B">
      <w:r>
        <w:t xml:space="preserve">Параметры 2,3,4,5,6,7 </w:t>
      </w:r>
      <w:r w:rsidR="005E2677">
        <w:t>–</w:t>
      </w:r>
      <w:r>
        <w:t xml:space="preserve"> </w:t>
      </w:r>
      <w:r w:rsidR="005E2677">
        <w:t>должны быть ресурсами с вычислением итогов по группировкам и общих итогов.</w:t>
      </w:r>
    </w:p>
    <w:p w14:paraId="111F06D3" w14:textId="1032269F" w:rsidR="005E2677" w:rsidRDefault="005E2677">
      <w:r>
        <w:t>Обеспечить возможность произвольных группировок в пользовательском режиме (например, по реквизитам номенклатуры типа «Вид номенклатуры» или «Производитель (бренд)</w:t>
      </w:r>
      <w:r w:rsidR="001E77B0">
        <w:t>)</w:t>
      </w:r>
      <w:r>
        <w:t>»</w:t>
      </w:r>
    </w:p>
    <w:p w14:paraId="7950CCB6" w14:textId="34339E66" w:rsidR="005E2677" w:rsidRDefault="005E2677">
      <w:r>
        <w:t>Тип цены номенклатуры можно задать в виде параметра отчета и или прописать в коде отчета.</w:t>
      </w:r>
    </w:p>
    <w:p w14:paraId="0D673E55" w14:textId="77777777" w:rsidR="005E2677" w:rsidRDefault="005E2677"/>
    <w:sectPr w:rsidR="005E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D45"/>
    <w:multiLevelType w:val="hybridMultilevel"/>
    <w:tmpl w:val="A13C2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2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4"/>
    <w:rsid w:val="001E77B0"/>
    <w:rsid w:val="002F1B20"/>
    <w:rsid w:val="00366804"/>
    <w:rsid w:val="003E311F"/>
    <w:rsid w:val="005E2677"/>
    <w:rsid w:val="006408A7"/>
    <w:rsid w:val="007B583B"/>
    <w:rsid w:val="009229CE"/>
    <w:rsid w:val="00DD48B4"/>
    <w:rsid w:val="00E83B27"/>
    <w:rsid w:val="00E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68A6"/>
  <w15:chartTrackingRefBased/>
  <w15:docId w15:val="{D6E47400-1512-499D-A8B3-E80ACC1D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8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8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8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8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80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B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FACA-FCFA-4D8B-963C-A4C2D49B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4</cp:revision>
  <dcterms:created xsi:type="dcterms:W3CDTF">2026-02-08T12:40:00Z</dcterms:created>
  <dcterms:modified xsi:type="dcterms:W3CDTF">2026-02-08T15:37:00Z</dcterms:modified>
</cp:coreProperties>
</file>