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3AD" w:rsidRDefault="0022018B" w:rsidP="0022018B">
      <w:pPr>
        <w:jc w:val="center"/>
      </w:pPr>
      <w:r w:rsidRPr="0022018B">
        <w:t>ТЗ обмен Производство</w:t>
      </w:r>
    </w:p>
    <w:p w:rsidR="0022018B" w:rsidRDefault="0022018B" w:rsidP="0022018B">
      <w:pPr>
        <w:jc w:val="center"/>
      </w:pPr>
    </w:p>
    <w:p w:rsidR="00D23EEF" w:rsidRDefault="0022018B" w:rsidP="0022018B">
      <w:pPr>
        <w:jc w:val="both"/>
      </w:pPr>
      <w:r>
        <w:t>Необходимо настроить обмен данными между 1С:</w:t>
      </w:r>
      <w:r>
        <w:rPr>
          <w:lang w:val="en-US"/>
        </w:rPr>
        <w:t>ERP</w:t>
      </w:r>
      <w:r w:rsidRPr="0022018B">
        <w:t xml:space="preserve"> </w:t>
      </w:r>
      <w:r>
        <w:t xml:space="preserve"> и Бухгалтерией в части </w:t>
      </w:r>
      <w:r w:rsidR="00D23EEF">
        <w:t>переноса из 1С:</w:t>
      </w:r>
      <w:r w:rsidR="00D23EEF">
        <w:rPr>
          <w:lang w:val="en-US"/>
        </w:rPr>
        <w:t>ERP</w:t>
      </w:r>
      <w:r w:rsidR="00D23EEF" w:rsidRPr="0022018B">
        <w:t xml:space="preserve"> </w:t>
      </w:r>
      <w:r w:rsidR="00D23EEF">
        <w:t xml:space="preserve"> документов Производство без заказа  в 1С:Бухгалтерию документ Выпуск продукции (Отчеты производства).</w:t>
      </w:r>
    </w:p>
    <w:p w:rsidR="00D77F33" w:rsidRDefault="00D77F33" w:rsidP="0022018B">
      <w:pPr>
        <w:jc w:val="both"/>
      </w:pPr>
      <w:r>
        <w:t>При обмене</w:t>
      </w:r>
      <w:r w:rsidR="00B967EB">
        <w:t xml:space="preserve"> в табличную часть документа Выпуск продукции</w:t>
      </w:r>
      <w:r>
        <w:t xml:space="preserve"> </w:t>
      </w:r>
      <w:r w:rsidR="00B967EB">
        <w:t>должны переноситься следующие значения: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835"/>
        <w:gridCol w:w="3254"/>
      </w:tblGrid>
      <w:tr w:rsidR="00B967EB" w:rsidTr="00B967EB">
        <w:tc>
          <w:tcPr>
            <w:tcW w:w="704" w:type="dxa"/>
          </w:tcPr>
          <w:p w:rsidR="00B967EB" w:rsidRDefault="00B967EB" w:rsidP="0022018B">
            <w:pPr>
              <w:jc w:val="both"/>
            </w:pPr>
            <w:r>
              <w:t>№</w:t>
            </w:r>
          </w:p>
        </w:tc>
        <w:tc>
          <w:tcPr>
            <w:tcW w:w="2552" w:type="dxa"/>
          </w:tcPr>
          <w:p w:rsidR="00B967EB" w:rsidRDefault="00B967EB" w:rsidP="0022018B">
            <w:pPr>
              <w:jc w:val="both"/>
            </w:pPr>
            <w:r>
              <w:t>Название в Бухгалтерии</w:t>
            </w:r>
          </w:p>
        </w:tc>
        <w:tc>
          <w:tcPr>
            <w:tcW w:w="2835" w:type="dxa"/>
          </w:tcPr>
          <w:p w:rsidR="00B967EB" w:rsidRDefault="00B967EB" w:rsidP="0022018B">
            <w:pPr>
              <w:jc w:val="both"/>
            </w:pPr>
            <w:r>
              <w:t>Название в 1С:</w:t>
            </w:r>
            <w:r>
              <w:rPr>
                <w:lang w:val="en-US"/>
              </w:rPr>
              <w:t>ERP</w:t>
            </w:r>
            <w:r w:rsidRPr="0022018B">
              <w:t xml:space="preserve"> </w:t>
            </w:r>
            <w:r>
              <w:t xml:space="preserve"> </w:t>
            </w:r>
          </w:p>
        </w:tc>
        <w:tc>
          <w:tcPr>
            <w:tcW w:w="3254" w:type="dxa"/>
          </w:tcPr>
          <w:p w:rsidR="00B967EB" w:rsidRDefault="00B967EB" w:rsidP="0022018B">
            <w:pPr>
              <w:jc w:val="both"/>
            </w:pPr>
            <w:r>
              <w:t>Примечание</w:t>
            </w:r>
          </w:p>
        </w:tc>
      </w:tr>
      <w:tr w:rsidR="002646F9" w:rsidTr="00B967EB">
        <w:tc>
          <w:tcPr>
            <w:tcW w:w="704" w:type="dxa"/>
          </w:tcPr>
          <w:p w:rsidR="002646F9" w:rsidRDefault="002646F9" w:rsidP="002646F9">
            <w:pPr>
              <w:jc w:val="both"/>
            </w:pPr>
            <w:r>
              <w:t>1</w:t>
            </w:r>
          </w:p>
        </w:tc>
        <w:tc>
          <w:tcPr>
            <w:tcW w:w="2552" w:type="dxa"/>
          </w:tcPr>
          <w:p w:rsidR="002646F9" w:rsidRDefault="002646F9" w:rsidP="002646F9">
            <w:pPr>
              <w:jc w:val="both"/>
            </w:pPr>
            <w:r>
              <w:t>Номер</w:t>
            </w:r>
          </w:p>
        </w:tc>
        <w:tc>
          <w:tcPr>
            <w:tcW w:w="2835" w:type="dxa"/>
          </w:tcPr>
          <w:p w:rsidR="002646F9" w:rsidRDefault="002646F9" w:rsidP="002646F9">
            <w:pPr>
              <w:jc w:val="both"/>
            </w:pPr>
            <w:r>
              <w:t>Номер</w:t>
            </w:r>
          </w:p>
        </w:tc>
        <w:tc>
          <w:tcPr>
            <w:tcW w:w="3254" w:type="dxa"/>
          </w:tcPr>
          <w:p w:rsidR="002646F9" w:rsidRDefault="008B1754" w:rsidP="002646F9">
            <w:pPr>
              <w:jc w:val="both"/>
            </w:pPr>
            <w:r>
              <w:t>Переносим</w:t>
            </w:r>
            <w:r w:rsidR="002646F9">
              <w:t xml:space="preserve"> номер</w:t>
            </w:r>
            <w:r>
              <w:t xml:space="preserve"> в Бухгалтерию</w:t>
            </w:r>
          </w:p>
        </w:tc>
      </w:tr>
      <w:tr w:rsidR="002646F9" w:rsidTr="00B967EB">
        <w:tc>
          <w:tcPr>
            <w:tcW w:w="704" w:type="dxa"/>
          </w:tcPr>
          <w:p w:rsidR="002646F9" w:rsidRDefault="002646F9" w:rsidP="002646F9">
            <w:pPr>
              <w:jc w:val="both"/>
            </w:pPr>
            <w:r>
              <w:t>2</w:t>
            </w:r>
          </w:p>
        </w:tc>
        <w:tc>
          <w:tcPr>
            <w:tcW w:w="2552" w:type="dxa"/>
          </w:tcPr>
          <w:p w:rsidR="002646F9" w:rsidRDefault="002646F9" w:rsidP="002646F9">
            <w:pPr>
              <w:jc w:val="both"/>
            </w:pPr>
            <w:r>
              <w:t>От (Дата)</w:t>
            </w:r>
          </w:p>
        </w:tc>
        <w:tc>
          <w:tcPr>
            <w:tcW w:w="2835" w:type="dxa"/>
          </w:tcPr>
          <w:p w:rsidR="002646F9" w:rsidRDefault="002646F9" w:rsidP="002646F9">
            <w:pPr>
              <w:jc w:val="both"/>
            </w:pPr>
            <w:r>
              <w:t>От (Дата)</w:t>
            </w:r>
          </w:p>
        </w:tc>
        <w:tc>
          <w:tcPr>
            <w:tcW w:w="3254" w:type="dxa"/>
          </w:tcPr>
          <w:p w:rsidR="002646F9" w:rsidRDefault="002646F9" w:rsidP="002646F9">
            <w:pPr>
              <w:jc w:val="both"/>
            </w:pPr>
            <w:r>
              <w:t>Переносится из 1С:</w:t>
            </w:r>
            <w:r>
              <w:rPr>
                <w:lang w:val="en-US"/>
              </w:rPr>
              <w:t>ERP</w:t>
            </w:r>
            <w:r w:rsidRPr="0022018B">
              <w:t xml:space="preserve"> </w:t>
            </w:r>
            <w:r>
              <w:t xml:space="preserve"> </w:t>
            </w:r>
          </w:p>
        </w:tc>
      </w:tr>
      <w:tr w:rsidR="00871F83" w:rsidTr="00B967EB">
        <w:tc>
          <w:tcPr>
            <w:tcW w:w="704" w:type="dxa"/>
          </w:tcPr>
          <w:p w:rsidR="00871F83" w:rsidRDefault="00871F83" w:rsidP="002646F9">
            <w:pPr>
              <w:jc w:val="both"/>
            </w:pPr>
            <w:r>
              <w:t>3</w:t>
            </w:r>
          </w:p>
        </w:tc>
        <w:tc>
          <w:tcPr>
            <w:tcW w:w="2552" w:type="dxa"/>
          </w:tcPr>
          <w:p w:rsidR="00871F83" w:rsidRDefault="00871F83" w:rsidP="002646F9">
            <w:pPr>
              <w:jc w:val="both"/>
            </w:pPr>
            <w:r>
              <w:t>Склад</w:t>
            </w:r>
          </w:p>
        </w:tc>
        <w:tc>
          <w:tcPr>
            <w:tcW w:w="2835" w:type="dxa"/>
          </w:tcPr>
          <w:p w:rsidR="00871F83" w:rsidRDefault="00871F83" w:rsidP="002646F9">
            <w:pPr>
              <w:jc w:val="both"/>
            </w:pPr>
            <w:r>
              <w:t>-</w:t>
            </w:r>
          </w:p>
        </w:tc>
        <w:tc>
          <w:tcPr>
            <w:tcW w:w="3254" w:type="dxa"/>
            <w:vMerge w:val="restart"/>
          </w:tcPr>
          <w:p w:rsidR="00871F83" w:rsidRDefault="00871F83" w:rsidP="002646F9">
            <w:pPr>
              <w:jc w:val="both"/>
            </w:pPr>
            <w:r>
              <w:t xml:space="preserve">Заполняется по регистру </w:t>
            </w:r>
            <w:r w:rsidR="006367B6">
              <w:t>«</w:t>
            </w:r>
            <w:r>
              <w:t>Соответствие с бух производства</w:t>
            </w:r>
            <w:r w:rsidR="006367B6">
              <w:t>»</w:t>
            </w:r>
          </w:p>
        </w:tc>
      </w:tr>
      <w:tr w:rsidR="00871F83" w:rsidTr="00B967EB">
        <w:tc>
          <w:tcPr>
            <w:tcW w:w="704" w:type="dxa"/>
          </w:tcPr>
          <w:p w:rsidR="00871F83" w:rsidRDefault="00871F83" w:rsidP="002646F9">
            <w:pPr>
              <w:jc w:val="both"/>
            </w:pPr>
            <w:r>
              <w:t>4</w:t>
            </w:r>
          </w:p>
        </w:tc>
        <w:tc>
          <w:tcPr>
            <w:tcW w:w="2552" w:type="dxa"/>
          </w:tcPr>
          <w:p w:rsidR="00871F83" w:rsidRDefault="00871F83" w:rsidP="002646F9">
            <w:pPr>
              <w:jc w:val="both"/>
            </w:pPr>
            <w:r>
              <w:t>Счет затрат</w:t>
            </w:r>
          </w:p>
        </w:tc>
        <w:tc>
          <w:tcPr>
            <w:tcW w:w="2835" w:type="dxa"/>
          </w:tcPr>
          <w:p w:rsidR="00871F83" w:rsidRDefault="00871F83" w:rsidP="002646F9">
            <w:pPr>
              <w:jc w:val="both"/>
            </w:pPr>
            <w:r>
              <w:t>-</w:t>
            </w:r>
          </w:p>
        </w:tc>
        <w:tc>
          <w:tcPr>
            <w:tcW w:w="3254" w:type="dxa"/>
            <w:vMerge/>
          </w:tcPr>
          <w:p w:rsidR="00871F83" w:rsidRDefault="00871F83" w:rsidP="002646F9">
            <w:pPr>
              <w:jc w:val="both"/>
            </w:pPr>
          </w:p>
        </w:tc>
      </w:tr>
      <w:tr w:rsidR="00871F83" w:rsidTr="00B967EB">
        <w:tc>
          <w:tcPr>
            <w:tcW w:w="704" w:type="dxa"/>
          </w:tcPr>
          <w:p w:rsidR="00871F83" w:rsidRDefault="00871F83" w:rsidP="002646F9">
            <w:pPr>
              <w:jc w:val="both"/>
            </w:pPr>
            <w:r>
              <w:t>5</w:t>
            </w:r>
          </w:p>
        </w:tc>
        <w:tc>
          <w:tcPr>
            <w:tcW w:w="2552" w:type="dxa"/>
          </w:tcPr>
          <w:p w:rsidR="00871F83" w:rsidRDefault="00871F83" w:rsidP="002646F9">
            <w:pPr>
              <w:jc w:val="both"/>
            </w:pPr>
            <w:r>
              <w:t>Подразделение</w:t>
            </w:r>
          </w:p>
        </w:tc>
        <w:tc>
          <w:tcPr>
            <w:tcW w:w="2835" w:type="dxa"/>
          </w:tcPr>
          <w:p w:rsidR="00871F83" w:rsidRDefault="00871F83" w:rsidP="002646F9">
            <w:pPr>
              <w:jc w:val="both"/>
            </w:pPr>
            <w:r>
              <w:t>-</w:t>
            </w:r>
          </w:p>
        </w:tc>
        <w:tc>
          <w:tcPr>
            <w:tcW w:w="3254" w:type="dxa"/>
            <w:vMerge/>
          </w:tcPr>
          <w:p w:rsidR="00871F83" w:rsidRDefault="00871F83" w:rsidP="002646F9">
            <w:pPr>
              <w:jc w:val="both"/>
            </w:pPr>
          </w:p>
        </w:tc>
      </w:tr>
      <w:tr w:rsidR="00871F83" w:rsidTr="00B967EB">
        <w:tc>
          <w:tcPr>
            <w:tcW w:w="704" w:type="dxa"/>
          </w:tcPr>
          <w:p w:rsidR="00871F83" w:rsidRDefault="00871F83" w:rsidP="002646F9">
            <w:pPr>
              <w:jc w:val="both"/>
            </w:pPr>
            <w:r>
              <w:t>6</w:t>
            </w:r>
          </w:p>
        </w:tc>
        <w:tc>
          <w:tcPr>
            <w:tcW w:w="2552" w:type="dxa"/>
          </w:tcPr>
          <w:p w:rsidR="00871F83" w:rsidRDefault="00871F83" w:rsidP="002646F9">
            <w:pPr>
              <w:jc w:val="both"/>
            </w:pPr>
            <w:r>
              <w:t>Подразделение затрат</w:t>
            </w:r>
          </w:p>
        </w:tc>
        <w:tc>
          <w:tcPr>
            <w:tcW w:w="2835" w:type="dxa"/>
          </w:tcPr>
          <w:p w:rsidR="00871F83" w:rsidRDefault="00871F83" w:rsidP="002646F9">
            <w:pPr>
              <w:jc w:val="both"/>
            </w:pPr>
            <w:r>
              <w:t>-</w:t>
            </w:r>
          </w:p>
        </w:tc>
        <w:tc>
          <w:tcPr>
            <w:tcW w:w="3254" w:type="dxa"/>
            <w:vMerge/>
          </w:tcPr>
          <w:p w:rsidR="00871F83" w:rsidRDefault="00871F83" w:rsidP="002646F9">
            <w:pPr>
              <w:jc w:val="both"/>
            </w:pPr>
          </w:p>
        </w:tc>
      </w:tr>
      <w:tr w:rsidR="002646F9" w:rsidTr="00B967EB">
        <w:tc>
          <w:tcPr>
            <w:tcW w:w="704" w:type="dxa"/>
          </w:tcPr>
          <w:p w:rsidR="002646F9" w:rsidRDefault="002646F9" w:rsidP="002646F9">
            <w:pPr>
              <w:jc w:val="both"/>
            </w:pPr>
            <w:r>
              <w:t>7</w:t>
            </w:r>
          </w:p>
        </w:tc>
        <w:tc>
          <w:tcPr>
            <w:tcW w:w="2552" w:type="dxa"/>
          </w:tcPr>
          <w:p w:rsidR="002646F9" w:rsidRDefault="002646F9" w:rsidP="002646F9">
            <w:pPr>
              <w:jc w:val="both"/>
            </w:pPr>
            <w:r>
              <w:t>Продукция</w:t>
            </w:r>
          </w:p>
        </w:tc>
        <w:tc>
          <w:tcPr>
            <w:tcW w:w="2835" w:type="dxa"/>
          </w:tcPr>
          <w:p w:rsidR="002646F9" w:rsidRDefault="00077537" w:rsidP="002646F9">
            <w:pPr>
              <w:jc w:val="both"/>
            </w:pPr>
            <w:r>
              <w:t>Номенклатура из вкладки Продукция</w:t>
            </w:r>
          </w:p>
        </w:tc>
        <w:tc>
          <w:tcPr>
            <w:tcW w:w="3254" w:type="dxa"/>
          </w:tcPr>
          <w:p w:rsidR="002646F9" w:rsidRDefault="005E2EA7" w:rsidP="00077537">
            <w:pPr>
              <w:jc w:val="both"/>
            </w:pPr>
            <w:r>
              <w:t>Соответствует установленному в регистре</w:t>
            </w:r>
            <w:r w:rsidR="00AE0280">
              <w:t xml:space="preserve"> сведений «</w:t>
            </w:r>
            <w:proofErr w:type="spellStart"/>
            <w:r w:rsidR="00AE0280">
              <w:t>Соответствиес</w:t>
            </w:r>
            <w:proofErr w:type="spellEnd"/>
            <w:r w:rsidR="00AE0280">
              <w:t xml:space="preserve"> бух»</w:t>
            </w:r>
          </w:p>
        </w:tc>
      </w:tr>
      <w:tr w:rsidR="002646F9" w:rsidTr="00B967EB">
        <w:tc>
          <w:tcPr>
            <w:tcW w:w="704" w:type="dxa"/>
          </w:tcPr>
          <w:p w:rsidR="002646F9" w:rsidRDefault="002646F9" w:rsidP="002646F9">
            <w:pPr>
              <w:jc w:val="both"/>
            </w:pPr>
            <w:r>
              <w:t>8</w:t>
            </w:r>
          </w:p>
        </w:tc>
        <w:tc>
          <w:tcPr>
            <w:tcW w:w="2552" w:type="dxa"/>
          </w:tcPr>
          <w:p w:rsidR="002646F9" w:rsidRDefault="002646F9" w:rsidP="002646F9">
            <w:pPr>
              <w:jc w:val="both"/>
            </w:pPr>
            <w:r>
              <w:t>Количество</w:t>
            </w:r>
          </w:p>
        </w:tc>
        <w:tc>
          <w:tcPr>
            <w:tcW w:w="2835" w:type="dxa"/>
          </w:tcPr>
          <w:p w:rsidR="002646F9" w:rsidRDefault="00077537" w:rsidP="002646F9">
            <w:pPr>
              <w:jc w:val="both"/>
            </w:pPr>
            <w:r>
              <w:t>Количество из вкладки Продукция</w:t>
            </w:r>
          </w:p>
        </w:tc>
        <w:tc>
          <w:tcPr>
            <w:tcW w:w="3254" w:type="dxa"/>
          </w:tcPr>
          <w:p w:rsidR="002646F9" w:rsidRDefault="005E2EA7" w:rsidP="002646F9">
            <w:pPr>
              <w:jc w:val="both"/>
            </w:pPr>
            <w:r>
              <w:t>Переносится из 1С:</w:t>
            </w:r>
            <w:r>
              <w:rPr>
                <w:lang w:val="en-US"/>
              </w:rPr>
              <w:t>ERP</w:t>
            </w:r>
            <w:r w:rsidRPr="0022018B">
              <w:t xml:space="preserve"> </w:t>
            </w:r>
          </w:p>
        </w:tc>
      </w:tr>
      <w:tr w:rsidR="006367B6" w:rsidTr="00B967EB">
        <w:tc>
          <w:tcPr>
            <w:tcW w:w="704" w:type="dxa"/>
          </w:tcPr>
          <w:p w:rsidR="006367B6" w:rsidRDefault="006367B6" w:rsidP="002646F9">
            <w:pPr>
              <w:jc w:val="both"/>
            </w:pPr>
            <w:r>
              <w:t>9</w:t>
            </w:r>
          </w:p>
        </w:tc>
        <w:tc>
          <w:tcPr>
            <w:tcW w:w="2552" w:type="dxa"/>
          </w:tcPr>
          <w:p w:rsidR="006367B6" w:rsidRDefault="006367B6" w:rsidP="002646F9">
            <w:pPr>
              <w:jc w:val="both"/>
            </w:pPr>
            <w:r>
              <w:t>Счет учета</w:t>
            </w:r>
          </w:p>
        </w:tc>
        <w:tc>
          <w:tcPr>
            <w:tcW w:w="2835" w:type="dxa"/>
          </w:tcPr>
          <w:p w:rsidR="006367B6" w:rsidRDefault="006367B6" w:rsidP="002646F9">
            <w:pPr>
              <w:jc w:val="both"/>
            </w:pPr>
            <w:r>
              <w:t>-</w:t>
            </w:r>
          </w:p>
        </w:tc>
        <w:tc>
          <w:tcPr>
            <w:tcW w:w="3254" w:type="dxa"/>
            <w:vMerge w:val="restart"/>
          </w:tcPr>
          <w:p w:rsidR="006367B6" w:rsidRDefault="006B3910" w:rsidP="00CE4CFD">
            <w:pPr>
              <w:jc w:val="both"/>
            </w:pPr>
            <w:r>
              <w:t>Заполняется по  общему принципу</w:t>
            </w:r>
            <w:r w:rsidR="00AE0280">
              <w:t xml:space="preserve">, </w:t>
            </w:r>
            <w:r w:rsidR="00CE4CFD">
              <w:t xml:space="preserve">из настроек </w:t>
            </w:r>
            <w:r w:rsidR="00AE0280">
              <w:t>в Бухгалтерии</w:t>
            </w:r>
            <w:r w:rsidR="00530834">
              <w:t xml:space="preserve"> (</w:t>
            </w:r>
            <w:r w:rsidR="00530834">
              <w:t>43 для номенклатуры  группы Товар в Бухгалтерии, 10.01 для номенклатуры Материалы</w:t>
            </w:r>
            <w:r w:rsidR="00530834">
              <w:t>)</w:t>
            </w:r>
          </w:p>
        </w:tc>
      </w:tr>
      <w:tr w:rsidR="006367B6" w:rsidTr="00B967EB">
        <w:tc>
          <w:tcPr>
            <w:tcW w:w="704" w:type="dxa"/>
          </w:tcPr>
          <w:p w:rsidR="006367B6" w:rsidRDefault="006367B6" w:rsidP="002646F9">
            <w:pPr>
              <w:jc w:val="both"/>
            </w:pPr>
            <w:r>
              <w:t>10</w:t>
            </w:r>
          </w:p>
        </w:tc>
        <w:tc>
          <w:tcPr>
            <w:tcW w:w="2552" w:type="dxa"/>
          </w:tcPr>
          <w:p w:rsidR="006367B6" w:rsidRDefault="006367B6" w:rsidP="002646F9">
            <w:pPr>
              <w:jc w:val="both"/>
            </w:pPr>
            <w:r>
              <w:t>Номенклатурная группа</w:t>
            </w:r>
          </w:p>
        </w:tc>
        <w:tc>
          <w:tcPr>
            <w:tcW w:w="2835" w:type="dxa"/>
          </w:tcPr>
          <w:p w:rsidR="006367B6" w:rsidRDefault="006367B6" w:rsidP="002646F9">
            <w:pPr>
              <w:jc w:val="both"/>
            </w:pPr>
            <w:r>
              <w:t>-</w:t>
            </w:r>
          </w:p>
        </w:tc>
        <w:tc>
          <w:tcPr>
            <w:tcW w:w="3254" w:type="dxa"/>
            <w:vMerge/>
          </w:tcPr>
          <w:p w:rsidR="006367B6" w:rsidRDefault="006367B6" w:rsidP="002646F9">
            <w:pPr>
              <w:jc w:val="both"/>
            </w:pPr>
          </w:p>
        </w:tc>
      </w:tr>
      <w:tr w:rsidR="002646F9" w:rsidTr="00B967EB">
        <w:tc>
          <w:tcPr>
            <w:tcW w:w="704" w:type="dxa"/>
          </w:tcPr>
          <w:p w:rsidR="002646F9" w:rsidRDefault="002646F9" w:rsidP="002646F9">
            <w:pPr>
              <w:jc w:val="both"/>
            </w:pPr>
            <w:r>
              <w:t>11</w:t>
            </w:r>
          </w:p>
        </w:tc>
        <w:tc>
          <w:tcPr>
            <w:tcW w:w="2552" w:type="dxa"/>
          </w:tcPr>
          <w:p w:rsidR="002646F9" w:rsidRDefault="002646F9" w:rsidP="002646F9">
            <w:pPr>
              <w:jc w:val="both"/>
            </w:pPr>
            <w:r>
              <w:t>Спецификация</w:t>
            </w:r>
          </w:p>
        </w:tc>
        <w:tc>
          <w:tcPr>
            <w:tcW w:w="2835" w:type="dxa"/>
          </w:tcPr>
          <w:p w:rsidR="002646F9" w:rsidRDefault="00244F7A" w:rsidP="002646F9">
            <w:pPr>
              <w:jc w:val="both"/>
            </w:pPr>
            <w:r>
              <w:t>Спецификация из вкладки Продукция</w:t>
            </w:r>
          </w:p>
        </w:tc>
        <w:tc>
          <w:tcPr>
            <w:tcW w:w="3254" w:type="dxa"/>
          </w:tcPr>
          <w:p w:rsidR="002646F9" w:rsidRDefault="003E4FB9" w:rsidP="002646F9">
            <w:pPr>
              <w:jc w:val="both"/>
            </w:pPr>
            <w:r>
              <w:t>Должна заполняться основная спецификация для продукции в Бух</w:t>
            </w:r>
          </w:p>
        </w:tc>
      </w:tr>
      <w:tr w:rsidR="002646F9" w:rsidTr="00B967EB">
        <w:tc>
          <w:tcPr>
            <w:tcW w:w="704" w:type="dxa"/>
          </w:tcPr>
          <w:p w:rsidR="002646F9" w:rsidRDefault="002646F9" w:rsidP="002646F9">
            <w:pPr>
              <w:jc w:val="both"/>
            </w:pPr>
            <w:r>
              <w:t>12</w:t>
            </w:r>
          </w:p>
        </w:tc>
        <w:tc>
          <w:tcPr>
            <w:tcW w:w="2552" w:type="dxa"/>
          </w:tcPr>
          <w:p w:rsidR="002646F9" w:rsidRDefault="002646F9" w:rsidP="002646F9">
            <w:pPr>
              <w:jc w:val="both"/>
            </w:pPr>
            <w:r>
              <w:t>Материалы</w:t>
            </w:r>
          </w:p>
        </w:tc>
        <w:tc>
          <w:tcPr>
            <w:tcW w:w="2835" w:type="dxa"/>
          </w:tcPr>
          <w:p w:rsidR="002646F9" w:rsidRDefault="009777B9" w:rsidP="002646F9">
            <w:pPr>
              <w:jc w:val="both"/>
            </w:pPr>
            <w:r>
              <w:t>Графа Номенклатура из вкладки Материалы и работы</w:t>
            </w:r>
          </w:p>
        </w:tc>
        <w:tc>
          <w:tcPr>
            <w:tcW w:w="3254" w:type="dxa"/>
          </w:tcPr>
          <w:p w:rsidR="002646F9" w:rsidRDefault="009777B9" w:rsidP="006B3910">
            <w:pPr>
              <w:jc w:val="both"/>
            </w:pPr>
            <w:r>
              <w:t>Должна заполняться в соответствии со специф</w:t>
            </w:r>
            <w:r w:rsidR="006B3910">
              <w:t>икацией продукции в Бухгалтерии</w:t>
            </w:r>
          </w:p>
        </w:tc>
      </w:tr>
      <w:tr w:rsidR="00DE541F" w:rsidTr="00B967EB">
        <w:tc>
          <w:tcPr>
            <w:tcW w:w="704" w:type="dxa"/>
          </w:tcPr>
          <w:p w:rsidR="00DE541F" w:rsidRDefault="00DE541F" w:rsidP="002646F9">
            <w:pPr>
              <w:jc w:val="both"/>
            </w:pPr>
            <w:r>
              <w:t>13</w:t>
            </w:r>
          </w:p>
        </w:tc>
        <w:tc>
          <w:tcPr>
            <w:tcW w:w="2552" w:type="dxa"/>
          </w:tcPr>
          <w:p w:rsidR="00DE541F" w:rsidRDefault="00DE541F" w:rsidP="002646F9">
            <w:pPr>
              <w:jc w:val="both"/>
            </w:pPr>
            <w:r>
              <w:t>Комментарий</w:t>
            </w:r>
          </w:p>
        </w:tc>
        <w:tc>
          <w:tcPr>
            <w:tcW w:w="2835" w:type="dxa"/>
          </w:tcPr>
          <w:p w:rsidR="00DE541F" w:rsidRDefault="00DE541F" w:rsidP="002646F9">
            <w:pPr>
              <w:jc w:val="both"/>
            </w:pPr>
            <w:r>
              <w:t>-</w:t>
            </w:r>
          </w:p>
        </w:tc>
        <w:tc>
          <w:tcPr>
            <w:tcW w:w="3254" w:type="dxa"/>
          </w:tcPr>
          <w:p w:rsidR="00DE541F" w:rsidRPr="00B67FB7" w:rsidRDefault="00B67FB7" w:rsidP="009777B9">
            <w:pPr>
              <w:jc w:val="both"/>
            </w:pPr>
            <w:r>
              <w:t>В Бухгалтерии в поле Комментарий из 1С:</w:t>
            </w:r>
            <w:r>
              <w:rPr>
                <w:lang w:val="en-US"/>
              </w:rPr>
              <w:t>ERP</w:t>
            </w:r>
            <w:r>
              <w:t xml:space="preserve"> должна переноситься серия продукции</w:t>
            </w:r>
          </w:p>
        </w:tc>
      </w:tr>
    </w:tbl>
    <w:p w:rsidR="00B967EB" w:rsidRDefault="00B967EB" w:rsidP="0022018B">
      <w:pPr>
        <w:jc w:val="both"/>
      </w:pPr>
    </w:p>
    <w:p w:rsidR="00812C4D" w:rsidRDefault="00CE4CFD" w:rsidP="0022018B">
      <w:pPr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5pt;height:113.25pt">
            <v:imagedata r:id="rId4" o:title="Безымянный — копия"/>
          </v:shape>
        </w:pict>
      </w:r>
    </w:p>
    <w:p w:rsidR="00B26867" w:rsidRDefault="00B26867" w:rsidP="0022018B">
      <w:pPr>
        <w:jc w:val="both"/>
      </w:pPr>
      <w:r>
        <w:t>Регистр</w:t>
      </w:r>
      <w:r w:rsidR="00B334D3">
        <w:t xml:space="preserve"> сведений</w:t>
      </w:r>
      <w:r>
        <w:t xml:space="preserve"> «Соответстви</w:t>
      </w:r>
      <w:r w:rsidR="00AE0280">
        <w:t>е</w:t>
      </w:r>
      <w:r>
        <w:t xml:space="preserve"> с бух производства» до</w:t>
      </w:r>
      <w:r w:rsidR="00C34A21">
        <w:t>лжен включать:</w:t>
      </w:r>
    </w:p>
    <w:p w:rsidR="00C34A21" w:rsidRDefault="00106FB3" w:rsidP="0022018B">
      <w:pPr>
        <w:jc w:val="both"/>
      </w:pPr>
      <w:r>
        <w:t xml:space="preserve">- </w:t>
      </w:r>
      <w:r w:rsidR="00C34A21">
        <w:t>Организацию</w:t>
      </w:r>
      <w:r>
        <w:t>;</w:t>
      </w:r>
    </w:p>
    <w:p w:rsidR="00C34A21" w:rsidRDefault="00106FB3" w:rsidP="0022018B">
      <w:pPr>
        <w:jc w:val="both"/>
      </w:pPr>
      <w:r>
        <w:t xml:space="preserve">- </w:t>
      </w:r>
      <w:r w:rsidR="00C34A21">
        <w:t>Склад</w:t>
      </w:r>
      <w:r>
        <w:t>;</w:t>
      </w:r>
    </w:p>
    <w:p w:rsidR="00C34A21" w:rsidRDefault="00106FB3" w:rsidP="0022018B">
      <w:pPr>
        <w:jc w:val="both"/>
      </w:pPr>
      <w:r>
        <w:lastRenderedPageBreak/>
        <w:t xml:space="preserve">- </w:t>
      </w:r>
      <w:r w:rsidR="00C34A21">
        <w:t>Счет затрат</w:t>
      </w:r>
      <w:r>
        <w:t>;</w:t>
      </w:r>
    </w:p>
    <w:p w:rsidR="00C34A21" w:rsidRDefault="00106FB3" w:rsidP="0022018B">
      <w:pPr>
        <w:jc w:val="both"/>
      </w:pPr>
      <w:r>
        <w:t xml:space="preserve">- </w:t>
      </w:r>
      <w:r w:rsidR="00C34A21">
        <w:t>Подразделение</w:t>
      </w:r>
      <w:r>
        <w:t>;</w:t>
      </w:r>
    </w:p>
    <w:p w:rsidR="00C34A21" w:rsidRDefault="00106FB3" w:rsidP="0022018B">
      <w:pPr>
        <w:jc w:val="both"/>
      </w:pPr>
      <w:r>
        <w:t xml:space="preserve">- </w:t>
      </w:r>
      <w:r w:rsidR="00C34A21">
        <w:t>Подразделение затрат</w:t>
      </w:r>
      <w:r w:rsidR="00562E9A">
        <w:t>.</w:t>
      </w:r>
      <w:bookmarkStart w:id="0" w:name="_GoBack"/>
      <w:bookmarkEnd w:id="0"/>
    </w:p>
    <w:p w:rsidR="00562E9A" w:rsidRPr="00562E9A" w:rsidRDefault="00562E9A" w:rsidP="0022018B">
      <w:pPr>
        <w:jc w:val="both"/>
      </w:pPr>
      <w:r>
        <w:t xml:space="preserve">Поиск должен быть по </w:t>
      </w:r>
      <w:r w:rsidR="00CE4CFD">
        <w:t>коду в Бухгалтерии</w:t>
      </w:r>
      <w:r>
        <w:t>.</w:t>
      </w:r>
    </w:p>
    <w:sectPr w:rsidR="00562E9A" w:rsidRPr="00562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BD3"/>
    <w:rsid w:val="00077537"/>
    <w:rsid w:val="000858C3"/>
    <w:rsid w:val="00106FB3"/>
    <w:rsid w:val="0022018B"/>
    <w:rsid w:val="00244F7A"/>
    <w:rsid w:val="0025571C"/>
    <w:rsid w:val="002646F9"/>
    <w:rsid w:val="002E7FA2"/>
    <w:rsid w:val="003C49E5"/>
    <w:rsid w:val="003E4FB9"/>
    <w:rsid w:val="0044573A"/>
    <w:rsid w:val="00483AB4"/>
    <w:rsid w:val="00530834"/>
    <w:rsid w:val="005618CC"/>
    <w:rsid w:val="00562E9A"/>
    <w:rsid w:val="005E2EA7"/>
    <w:rsid w:val="006367B6"/>
    <w:rsid w:val="006B3910"/>
    <w:rsid w:val="007E3BD3"/>
    <w:rsid w:val="00812C4D"/>
    <w:rsid w:val="00842C98"/>
    <w:rsid w:val="00871F83"/>
    <w:rsid w:val="008A310D"/>
    <w:rsid w:val="008B1754"/>
    <w:rsid w:val="009777B9"/>
    <w:rsid w:val="00AA0CD9"/>
    <w:rsid w:val="00AE0280"/>
    <w:rsid w:val="00B20066"/>
    <w:rsid w:val="00B226EC"/>
    <w:rsid w:val="00B26867"/>
    <w:rsid w:val="00B334D3"/>
    <w:rsid w:val="00B67FB7"/>
    <w:rsid w:val="00B967EB"/>
    <w:rsid w:val="00C34A21"/>
    <w:rsid w:val="00CE4CFD"/>
    <w:rsid w:val="00D23EEF"/>
    <w:rsid w:val="00D77F33"/>
    <w:rsid w:val="00DE541F"/>
    <w:rsid w:val="00E47100"/>
    <w:rsid w:val="00F6560D"/>
    <w:rsid w:val="00F9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688F6E4-9DF5-4FC1-9FAE-736C5DEC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Evgeniya V. Mosina</dc:creator>
  <cp:keywords/>
  <dc:description/>
  <cp:lastModifiedBy>Evgeniya V. Mosina</cp:lastModifiedBy>
  <cp:revision>4</cp:revision>
  <dcterms:created xsi:type="dcterms:W3CDTF">2026-02-12T08:19:00Z</dcterms:created>
  <dcterms:modified xsi:type="dcterms:W3CDTF">2026-02-13T07:36:00Z</dcterms:modified>
</cp:coreProperties>
</file>