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0C3" w:rsidRDefault="00395907" w:rsidP="008D577A">
      <w:pPr>
        <w:pStyle w:val="ac"/>
      </w:pPr>
      <w:bookmarkStart w:id="0" w:name="_Toc336511212"/>
      <w:bookmarkStart w:id="1" w:name="_Toc336511280"/>
      <w:bookmarkStart w:id="2" w:name="_Toc336511368"/>
      <w:r w:rsidRPr="007E086B">
        <w:t xml:space="preserve">Описание сервиса управления свойствами </w:t>
      </w:r>
      <w:bookmarkEnd w:id="0"/>
      <w:bookmarkEnd w:id="1"/>
      <w:bookmarkEnd w:id="2"/>
      <w:r w:rsidR="002B7A53">
        <w:t>номенклатуры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977109550"/>
        <w:docPartObj>
          <w:docPartGallery w:val="Table of Contents"/>
          <w:docPartUnique/>
        </w:docPartObj>
      </w:sdtPr>
      <w:sdtContent>
        <w:p w:rsidR="00A768CA" w:rsidRDefault="00A768CA">
          <w:pPr>
            <w:pStyle w:val="aa"/>
          </w:pPr>
          <w:r>
            <w:t>Оглавление</w:t>
          </w:r>
        </w:p>
        <w:p w:rsidR="00A1603B" w:rsidRDefault="00A768CA">
          <w:pPr>
            <w:pStyle w:val="11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7199402" w:history="1">
            <w:r w:rsidR="00A1603B" w:rsidRPr="00ED726D">
              <w:rPr>
                <w:rStyle w:val="a4"/>
                <w:noProof/>
              </w:rPr>
              <w:t>Доступ к сервису</w:t>
            </w:r>
            <w:r w:rsidR="00A1603B">
              <w:rPr>
                <w:noProof/>
                <w:webHidden/>
              </w:rPr>
              <w:tab/>
            </w:r>
            <w:r w:rsidR="00A1603B">
              <w:rPr>
                <w:noProof/>
                <w:webHidden/>
              </w:rPr>
              <w:fldChar w:fldCharType="begin"/>
            </w:r>
            <w:r w:rsidR="00A1603B">
              <w:rPr>
                <w:noProof/>
                <w:webHidden/>
              </w:rPr>
              <w:instrText xml:space="preserve"> PAGEREF _Toc367199402 \h </w:instrText>
            </w:r>
            <w:r w:rsidR="00A1603B">
              <w:rPr>
                <w:noProof/>
                <w:webHidden/>
              </w:rPr>
            </w:r>
            <w:r w:rsidR="00A1603B">
              <w:rPr>
                <w:noProof/>
                <w:webHidden/>
              </w:rPr>
              <w:fldChar w:fldCharType="separate"/>
            </w:r>
            <w:r w:rsidR="00A1603B">
              <w:rPr>
                <w:noProof/>
                <w:webHidden/>
              </w:rPr>
              <w:t>2</w:t>
            </w:r>
            <w:r w:rsidR="00A1603B">
              <w:rPr>
                <w:noProof/>
                <w:webHidden/>
              </w:rPr>
              <w:fldChar w:fldCharType="end"/>
            </w:r>
          </w:hyperlink>
        </w:p>
        <w:p w:rsidR="00A1603B" w:rsidRDefault="00A1603B">
          <w:pPr>
            <w:pStyle w:val="11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367199403" w:history="1">
            <w:r w:rsidRPr="00ED726D">
              <w:rPr>
                <w:rStyle w:val="a4"/>
                <w:noProof/>
              </w:rPr>
              <w:t>Работа с сервисом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03B" w:rsidRDefault="00A1603B">
          <w:pPr>
            <w:pStyle w:val="23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367199404" w:history="1">
            <w:r w:rsidRPr="00ED726D">
              <w:rPr>
                <w:rStyle w:val="a4"/>
                <w:noProof/>
              </w:rPr>
              <w:t>Управление видами номенклатуры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03B" w:rsidRDefault="00A1603B">
          <w:pPr>
            <w:pStyle w:val="23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367199405" w:history="1">
            <w:r w:rsidRPr="00ED726D">
              <w:rPr>
                <w:rStyle w:val="a4"/>
                <w:noProof/>
              </w:rPr>
              <w:t>Управление ассортиментом видов номенклатуры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03B" w:rsidRDefault="00A1603B">
          <w:pPr>
            <w:pStyle w:val="23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367199406" w:history="1">
            <w:r w:rsidRPr="00ED726D">
              <w:rPr>
                <w:rStyle w:val="a4"/>
                <w:noProof/>
              </w:rPr>
              <w:t>Управление свойствами номенклатуры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03B" w:rsidRDefault="00A1603B">
          <w:pPr>
            <w:pStyle w:val="23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367199407" w:history="1">
            <w:r w:rsidRPr="00ED726D">
              <w:rPr>
                <w:rStyle w:val="a4"/>
                <w:noProof/>
              </w:rPr>
              <w:t>Передача загруженных данных во внешние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03B" w:rsidRDefault="00A1603B">
          <w:pPr>
            <w:pStyle w:val="31"/>
            <w:tabs>
              <w:tab w:val="right" w:leader="dot" w:pos="9345"/>
            </w:tabs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367199408" w:history="1">
            <w:r w:rsidRPr="00ED726D">
              <w:rPr>
                <w:rStyle w:val="a4"/>
                <w:noProof/>
              </w:rPr>
              <w:t>Обмен данными с типовой конфигурацией 1С:Предприятие «Управление торговлей» ред. 11.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03B" w:rsidRDefault="00A1603B">
          <w:pPr>
            <w:pStyle w:val="31"/>
            <w:tabs>
              <w:tab w:val="right" w:leader="dot" w:pos="9345"/>
            </w:tabs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367199409" w:history="1">
            <w:r w:rsidRPr="00ED726D">
              <w:rPr>
                <w:rStyle w:val="a4"/>
                <w:noProof/>
              </w:rPr>
              <w:t xml:space="preserve">Выгрузка данных в формате </w:t>
            </w:r>
            <w:r w:rsidRPr="00ED726D">
              <w:rPr>
                <w:rStyle w:val="a4"/>
                <w:noProof/>
                <w:lang w:val="en-US"/>
              </w:rPr>
              <w:t>CommerceML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03B" w:rsidRDefault="00A1603B">
          <w:pPr>
            <w:pStyle w:val="23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367199410" w:history="1">
            <w:r w:rsidRPr="00ED726D">
              <w:rPr>
                <w:rStyle w:val="a4"/>
                <w:noProof/>
              </w:rPr>
              <w:t>Работа с несколькими поставщиками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03B" w:rsidRDefault="00A1603B">
          <w:pPr>
            <w:pStyle w:val="31"/>
            <w:tabs>
              <w:tab w:val="right" w:leader="dot" w:pos="9345"/>
            </w:tabs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367199411" w:history="1">
            <w:r w:rsidRPr="00ED726D">
              <w:rPr>
                <w:rStyle w:val="a4"/>
                <w:noProof/>
              </w:rPr>
              <w:t>Сопоставление номенклатуры поставщиков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03B" w:rsidRDefault="00A1603B">
          <w:pPr>
            <w:pStyle w:val="31"/>
            <w:tabs>
              <w:tab w:val="right" w:leader="dot" w:pos="9345"/>
            </w:tabs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367199412" w:history="1">
            <w:r w:rsidRPr="00ED726D">
              <w:rPr>
                <w:rStyle w:val="a4"/>
                <w:noProof/>
              </w:rPr>
              <w:t>Управление свойствами нескольких поставщиков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03B" w:rsidRDefault="00A1603B">
          <w:pPr>
            <w:pStyle w:val="31"/>
            <w:tabs>
              <w:tab w:val="right" w:leader="dot" w:pos="9345"/>
            </w:tabs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367199413" w:history="1">
            <w:r w:rsidRPr="00ED726D">
              <w:rPr>
                <w:rStyle w:val="a4"/>
                <w:noProof/>
              </w:rPr>
              <w:t>Анализ свойств, полученных от нескольких поставщиков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03B" w:rsidRDefault="00A1603B">
          <w:pPr>
            <w:pStyle w:val="23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367199414" w:history="1">
            <w:r w:rsidRPr="00ED726D">
              <w:rPr>
                <w:rStyle w:val="a4"/>
                <w:noProof/>
              </w:rPr>
              <w:t>Управление автозагрузкой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03B" w:rsidRDefault="00A1603B">
          <w:pPr>
            <w:pStyle w:val="31"/>
            <w:tabs>
              <w:tab w:val="right" w:leader="dot" w:pos="9345"/>
            </w:tabs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367199415" w:history="1">
            <w:r w:rsidRPr="00ED726D">
              <w:rPr>
                <w:rStyle w:val="a4"/>
                <w:noProof/>
              </w:rPr>
              <w:t>Монитор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03B" w:rsidRDefault="00A1603B">
          <w:pPr>
            <w:pStyle w:val="31"/>
            <w:tabs>
              <w:tab w:val="right" w:leader="dot" w:pos="9345"/>
            </w:tabs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367199416" w:history="1">
            <w:r w:rsidRPr="00ED726D">
              <w:rPr>
                <w:rStyle w:val="a4"/>
                <w:noProof/>
              </w:rPr>
              <w:t>Бизнес-процесс обновления ассортимента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603B" w:rsidRDefault="00A1603B">
          <w:pPr>
            <w:pStyle w:val="31"/>
            <w:tabs>
              <w:tab w:val="right" w:leader="dot" w:pos="9345"/>
            </w:tabs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367199417" w:history="1">
            <w:r w:rsidRPr="00ED726D">
              <w:rPr>
                <w:rStyle w:val="a4"/>
                <w:noProof/>
              </w:rPr>
              <w:t>Бизнес-процесс обновления цен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_Toc367199417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68CA" w:rsidRDefault="00A768CA">
          <w:r>
            <w:rPr>
              <w:rFonts w:asciiTheme="majorHAnsi" w:hAnsiTheme="majorHAnsi"/>
              <w:b/>
              <w:bCs/>
              <w:caps/>
              <w:sz w:val="24"/>
              <w:szCs w:val="24"/>
            </w:rPr>
            <w:fldChar w:fldCharType="end"/>
          </w:r>
        </w:p>
      </w:sdtContent>
    </w:sdt>
    <w:p w:rsidR="00D54E0C" w:rsidRDefault="00D54E0C">
      <w:r>
        <w:br w:type="page"/>
      </w:r>
      <w:bookmarkStart w:id="3" w:name="_GoBack"/>
      <w:bookmarkEnd w:id="3"/>
    </w:p>
    <w:p w:rsidR="00395907" w:rsidRDefault="00395907" w:rsidP="0011031A">
      <w:pPr>
        <w:pStyle w:val="1"/>
      </w:pPr>
      <w:bookmarkStart w:id="4" w:name="_Ref336511293"/>
      <w:bookmarkStart w:id="5" w:name="_Toc367199402"/>
      <w:r w:rsidRPr="00C73B3E">
        <w:lastRenderedPageBreak/>
        <w:t>Доступ к сервису</w:t>
      </w:r>
      <w:bookmarkEnd w:id="4"/>
      <w:bookmarkEnd w:id="5"/>
    </w:p>
    <w:p w:rsidR="0011031A" w:rsidRPr="0011031A" w:rsidRDefault="0011031A" w:rsidP="0011031A"/>
    <w:p w:rsidR="00395907" w:rsidRDefault="00395907" w:rsidP="00395907">
      <w:r>
        <w:t xml:space="preserve">Сервис расположен по адресу </w:t>
      </w:r>
      <w:hyperlink r:id="rId7" w:history="1">
        <w:r w:rsidR="00B37BEF" w:rsidRPr="00497303">
          <w:rPr>
            <w:rStyle w:val="a4"/>
          </w:rPr>
          <w:t>http://</w:t>
        </w:r>
        <w:r w:rsidR="00B37BEF" w:rsidRPr="00497303">
          <w:rPr>
            <w:rStyle w:val="a4"/>
            <w:lang w:val="en-US"/>
          </w:rPr>
          <w:t>all</w:t>
        </w:r>
        <w:r w:rsidR="00B37BEF" w:rsidRPr="00497303">
          <w:rPr>
            <w:rStyle w:val="a4"/>
          </w:rPr>
          <w:t>-</w:t>
        </w:r>
        <w:proofErr w:type="spellStart"/>
        <w:r w:rsidR="00B37BEF" w:rsidRPr="00497303">
          <w:rPr>
            <w:rStyle w:val="a4"/>
            <w:lang w:val="en-US"/>
          </w:rPr>
          <w:t>sku</w:t>
        </w:r>
        <w:proofErr w:type="spellEnd"/>
        <w:r w:rsidR="00B37BEF" w:rsidRPr="00497303">
          <w:rPr>
            <w:rStyle w:val="a4"/>
          </w:rPr>
          <w:t>.</w:t>
        </w:r>
        <w:proofErr w:type="spellStart"/>
        <w:r w:rsidR="00B37BEF" w:rsidRPr="00497303">
          <w:rPr>
            <w:rStyle w:val="a4"/>
            <w:lang w:val="en-US"/>
          </w:rPr>
          <w:t>ru</w:t>
        </w:r>
        <w:proofErr w:type="spellEnd"/>
        <w:r w:rsidR="00B37BEF" w:rsidRPr="00497303">
          <w:rPr>
            <w:rStyle w:val="a4"/>
          </w:rPr>
          <w:t>/</w:t>
        </w:r>
        <w:proofErr w:type="spellStart"/>
        <w:r w:rsidR="00B37BEF" w:rsidRPr="00497303">
          <w:rPr>
            <w:rStyle w:val="a4"/>
          </w:rPr>
          <w:t>ServiceP</w:t>
        </w:r>
        <w:proofErr w:type="spellEnd"/>
        <w:r w:rsidR="00B37BEF" w:rsidRPr="00497303">
          <w:rPr>
            <w:rStyle w:val="a4"/>
            <w:lang w:val="en-US"/>
          </w:rPr>
          <w:t>M</w:t>
        </w:r>
        <w:r w:rsidR="00B37BEF" w:rsidRPr="00497303">
          <w:rPr>
            <w:rStyle w:val="a4"/>
          </w:rPr>
          <w:t>/</w:t>
        </w:r>
      </w:hyperlink>
    </w:p>
    <w:p w:rsidR="00395907" w:rsidRPr="004876D2" w:rsidRDefault="00395907" w:rsidP="00395907">
      <w:r>
        <w:t xml:space="preserve">Для получения логина и пароля необходимо отправить заявку на </w:t>
      </w:r>
      <w:proofErr w:type="spellStart"/>
      <w:r>
        <w:t>е-мэйл</w:t>
      </w:r>
      <w:proofErr w:type="spellEnd"/>
      <w:r>
        <w:t xml:space="preserve"> </w:t>
      </w:r>
      <w:hyperlink r:id="rId8" w:history="1">
        <w:r w:rsidR="00B37BEF" w:rsidRPr="00497303">
          <w:rPr>
            <w:rStyle w:val="a4"/>
            <w:lang w:val="en-US"/>
          </w:rPr>
          <w:t>sergey</w:t>
        </w:r>
        <w:r w:rsidR="00B37BEF" w:rsidRPr="00B37BEF">
          <w:rPr>
            <w:rStyle w:val="a4"/>
          </w:rPr>
          <w:t>_</w:t>
        </w:r>
        <w:r w:rsidR="00B37BEF" w:rsidRPr="00497303">
          <w:rPr>
            <w:rStyle w:val="a4"/>
            <w:lang w:val="en-US"/>
          </w:rPr>
          <w:t>r</w:t>
        </w:r>
        <w:r w:rsidR="00B37BEF" w:rsidRPr="00B37BEF">
          <w:rPr>
            <w:rStyle w:val="a4"/>
          </w:rPr>
          <w:t>82</w:t>
        </w:r>
        <w:r w:rsidR="00B37BEF" w:rsidRPr="00497303">
          <w:rPr>
            <w:rStyle w:val="a4"/>
          </w:rPr>
          <w:t>@</w:t>
        </w:r>
        <w:r w:rsidR="00B37BEF" w:rsidRPr="00497303">
          <w:rPr>
            <w:rStyle w:val="a4"/>
            <w:lang w:val="en-US"/>
          </w:rPr>
          <w:t>mail</w:t>
        </w:r>
        <w:r w:rsidR="00B37BEF" w:rsidRPr="00497303">
          <w:rPr>
            <w:rStyle w:val="a4"/>
          </w:rPr>
          <w:t>.</w:t>
        </w:r>
        <w:proofErr w:type="spellStart"/>
        <w:r w:rsidR="00B37BEF" w:rsidRPr="00497303">
          <w:rPr>
            <w:rStyle w:val="a4"/>
            <w:lang w:val="en-US"/>
          </w:rPr>
          <w:t>ru</w:t>
        </w:r>
        <w:proofErr w:type="spellEnd"/>
      </w:hyperlink>
    </w:p>
    <w:p w:rsidR="00395907" w:rsidRDefault="00395907" w:rsidP="00395907">
      <w:r>
        <w:t xml:space="preserve">Для работы с сервисом рекомендуется использовать тонкий клиент 1С.  </w:t>
      </w:r>
      <w:r w:rsidR="00370EC7">
        <w:t>Скачать дистрибутив платформы 1С</w:t>
      </w:r>
      <w:proofErr w:type="gramStart"/>
      <w:r w:rsidR="00370EC7">
        <w:t>:П</w:t>
      </w:r>
      <w:proofErr w:type="gramEnd"/>
      <w:r w:rsidR="00370EC7">
        <w:t xml:space="preserve">редприятие 8.2 Тонкий клиент можно в </w:t>
      </w:r>
      <w:r w:rsidR="00370EC7" w:rsidRPr="00370EC7">
        <w:t>пользовательском разделе сайта</w:t>
      </w:r>
      <w:r w:rsidR="00370EC7">
        <w:t xml:space="preserve"> 1С (</w:t>
      </w:r>
      <w:r w:rsidR="00370EC7" w:rsidRPr="00370EC7">
        <w:t>http://users.</w:t>
      </w:r>
      <w:r w:rsidR="00370EC7">
        <w:t>v8.1c.ru/).</w:t>
      </w:r>
    </w:p>
    <w:p w:rsidR="00395907" w:rsidRDefault="00395907" w:rsidP="00395907">
      <w:r>
        <w:t xml:space="preserve">Также возможна работа через </w:t>
      </w:r>
      <w:r>
        <w:rPr>
          <w:lang w:val="en-US"/>
        </w:rPr>
        <w:t>Internet</w:t>
      </w:r>
      <w:r w:rsidRPr="00CC759A">
        <w:t xml:space="preserve"> </w:t>
      </w:r>
      <w:r>
        <w:rPr>
          <w:lang w:val="en-US"/>
        </w:rPr>
        <w:t>Explorer</w:t>
      </w:r>
      <w:r>
        <w:t>. Для этого необходимо выполнить следующие настройки:</w:t>
      </w:r>
    </w:p>
    <w:p w:rsidR="00395907" w:rsidRDefault="00395907" w:rsidP="00395907">
      <w:pPr>
        <w:pStyle w:val="a5"/>
        <w:numPr>
          <w:ilvl w:val="0"/>
          <w:numId w:val="2"/>
        </w:numPr>
      </w:pPr>
      <w:r>
        <w:t xml:space="preserve">Добавление сайта </w:t>
      </w:r>
      <w:hyperlink r:id="rId9" w:history="1">
        <w:r w:rsidR="00B37BEF" w:rsidRPr="00497303">
          <w:rPr>
            <w:rStyle w:val="a4"/>
          </w:rPr>
          <w:t>http://</w:t>
        </w:r>
        <w:r w:rsidR="00B37BEF" w:rsidRPr="00497303">
          <w:rPr>
            <w:rStyle w:val="a4"/>
            <w:lang w:val="en-US"/>
          </w:rPr>
          <w:t>all</w:t>
        </w:r>
        <w:r w:rsidR="00B37BEF" w:rsidRPr="00497303">
          <w:rPr>
            <w:rStyle w:val="a4"/>
          </w:rPr>
          <w:t>-</w:t>
        </w:r>
        <w:proofErr w:type="spellStart"/>
        <w:r w:rsidR="00B37BEF" w:rsidRPr="00497303">
          <w:rPr>
            <w:rStyle w:val="a4"/>
            <w:lang w:val="en-US"/>
          </w:rPr>
          <w:t>sku</w:t>
        </w:r>
        <w:proofErr w:type="spellEnd"/>
        <w:r w:rsidR="00B37BEF" w:rsidRPr="00497303">
          <w:rPr>
            <w:rStyle w:val="a4"/>
          </w:rPr>
          <w:t>.</w:t>
        </w:r>
        <w:proofErr w:type="spellStart"/>
        <w:r w:rsidR="00B37BEF" w:rsidRPr="00497303">
          <w:rPr>
            <w:rStyle w:val="a4"/>
            <w:lang w:val="en-US"/>
          </w:rPr>
          <w:t>ru</w:t>
        </w:r>
        <w:proofErr w:type="spellEnd"/>
        <w:r w:rsidR="00B37BEF" w:rsidRPr="00497303">
          <w:rPr>
            <w:rStyle w:val="a4"/>
          </w:rPr>
          <w:t>/</w:t>
        </w:r>
      </w:hyperlink>
      <w:r>
        <w:t xml:space="preserve"> в доверенные узлы. </w:t>
      </w:r>
    </w:p>
    <w:p w:rsidR="00395907" w:rsidRDefault="00395907" w:rsidP="00395907">
      <w:pPr>
        <w:pStyle w:val="a5"/>
      </w:pPr>
    </w:p>
    <w:p w:rsidR="00395907" w:rsidRDefault="00395907" w:rsidP="00395907">
      <w:pPr>
        <w:pStyle w:val="a5"/>
      </w:pPr>
      <w:r>
        <w:t>Сервис – Свойства обозревателя – Безопасность. Выделить Надежные узлы. Нажа</w:t>
      </w:r>
      <w:r w:rsidR="00D54E0C">
        <w:t>ть кнопку Узлы и добавить узел (</w:t>
      </w:r>
      <w:r w:rsidR="00D54E0C">
        <w:fldChar w:fldCharType="begin"/>
      </w:r>
      <w:r w:rsidR="00D54E0C">
        <w:instrText xml:space="preserve"> REF _Ref336511746 \h </w:instrText>
      </w:r>
      <w:r w:rsidR="00D54E0C">
        <w:fldChar w:fldCharType="separate"/>
      </w:r>
      <w:r w:rsidR="00D54E0C">
        <w:t xml:space="preserve">Рис. </w:t>
      </w:r>
      <w:r w:rsidR="00D54E0C">
        <w:rPr>
          <w:noProof/>
        </w:rPr>
        <w:t>1</w:t>
      </w:r>
      <w:r w:rsidR="00D54E0C">
        <w:fldChar w:fldCharType="end"/>
      </w:r>
      <w:r>
        <w:t>).</w:t>
      </w:r>
    </w:p>
    <w:p w:rsidR="002450C3" w:rsidRDefault="00B26F76" w:rsidP="002450C3">
      <w:pPr>
        <w:keepNext/>
      </w:pPr>
      <w:r>
        <w:rPr>
          <w:i/>
          <w:iCs/>
          <w:noProof/>
          <w:color w:val="808080" w:themeColor="text1" w:themeTint="7F"/>
          <w:lang w:eastAsia="ru-RU"/>
        </w:rPr>
        <w:drawing>
          <wp:inline distT="0" distB="0" distL="0" distR="0" wp14:anchorId="0FF77CC2" wp14:editId="2479D7B9">
            <wp:extent cx="5940425" cy="3629025"/>
            <wp:effectExtent l="57150" t="38100" r="60325" b="857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. Добавление сайта в доверенные узлы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9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1F98" w:rsidRDefault="002450C3" w:rsidP="002450C3">
      <w:pPr>
        <w:pStyle w:val="a9"/>
      </w:pPr>
      <w:bookmarkStart w:id="6" w:name="_Ref336511746"/>
      <w:r>
        <w:t xml:space="preserve">Рис. </w:t>
      </w:r>
      <w:fldSimple w:instr=" SEQ Рис. \* ARABIC ">
        <w:r w:rsidR="00084AD4">
          <w:rPr>
            <w:noProof/>
          </w:rPr>
          <w:t>1</w:t>
        </w:r>
      </w:fldSimple>
      <w:bookmarkEnd w:id="6"/>
      <w:r w:rsidR="00AE2B10">
        <w:t xml:space="preserve">. </w:t>
      </w:r>
      <w:r w:rsidR="00AE2B10" w:rsidRPr="002F268D">
        <w:t>Доб</w:t>
      </w:r>
      <w:r w:rsidR="00B37BEF">
        <w:t>авление сайта http://</w:t>
      </w:r>
      <w:r w:rsidR="00B37BEF">
        <w:rPr>
          <w:lang w:val="en-US"/>
        </w:rPr>
        <w:t>all</w:t>
      </w:r>
      <w:r w:rsidR="00B37BEF" w:rsidRPr="00B37BEF">
        <w:t>-</w:t>
      </w:r>
      <w:proofErr w:type="spellStart"/>
      <w:r w:rsidR="00B37BEF">
        <w:rPr>
          <w:lang w:val="en-US"/>
        </w:rPr>
        <w:t>sku</w:t>
      </w:r>
      <w:proofErr w:type="spellEnd"/>
      <w:r w:rsidR="00B37BEF" w:rsidRPr="00B37BEF">
        <w:t>.</w:t>
      </w:r>
      <w:proofErr w:type="spellStart"/>
      <w:r w:rsidR="00B37BEF">
        <w:rPr>
          <w:lang w:val="en-US"/>
        </w:rPr>
        <w:t>ru</w:t>
      </w:r>
      <w:proofErr w:type="spellEnd"/>
      <w:r w:rsidR="00AE2B10" w:rsidRPr="002F268D">
        <w:t>/ в доверенные узлы.</w:t>
      </w:r>
    </w:p>
    <w:p w:rsidR="00AE2B10" w:rsidRPr="00AE2B10" w:rsidRDefault="00AE2B10" w:rsidP="00AE2B10"/>
    <w:p w:rsidR="00395907" w:rsidRDefault="00395907" w:rsidP="00395907">
      <w:pPr>
        <w:pStyle w:val="a5"/>
        <w:numPr>
          <w:ilvl w:val="0"/>
          <w:numId w:val="3"/>
        </w:numPr>
      </w:pPr>
      <w:r>
        <w:t>Установить доступ к источникам данных за пределами домена в настройках параметров безопасности зоны надежных узлов.</w:t>
      </w:r>
    </w:p>
    <w:p w:rsidR="00395907" w:rsidRDefault="00395907" w:rsidP="00395907">
      <w:pPr>
        <w:pStyle w:val="a5"/>
      </w:pPr>
    </w:p>
    <w:p w:rsidR="00395907" w:rsidRDefault="00395907" w:rsidP="00395907">
      <w:pPr>
        <w:pStyle w:val="a5"/>
      </w:pPr>
      <w:r>
        <w:t>После добавления сайта в надежные узлы нажать кнопку</w:t>
      </w:r>
      <w:proofErr w:type="gramStart"/>
      <w:r>
        <w:t xml:space="preserve"> Д</w:t>
      </w:r>
      <w:proofErr w:type="gramEnd"/>
      <w:r>
        <w:t>ругой… и включить доступ к источникам данных за пределами домена в разделе Разное.</w:t>
      </w:r>
    </w:p>
    <w:p w:rsidR="00395907" w:rsidRDefault="00395907" w:rsidP="00395907">
      <w:pPr>
        <w:pStyle w:val="a5"/>
      </w:pPr>
    </w:p>
    <w:p w:rsidR="00395907" w:rsidRDefault="00395907" w:rsidP="00395907">
      <w:pPr>
        <w:pStyle w:val="a5"/>
        <w:numPr>
          <w:ilvl w:val="0"/>
          <w:numId w:val="3"/>
        </w:numPr>
      </w:pPr>
      <w:r>
        <w:lastRenderedPageBreak/>
        <w:t xml:space="preserve">Разрешить элементы управления </w:t>
      </w:r>
      <w:r>
        <w:rPr>
          <w:lang w:val="en-US"/>
        </w:rPr>
        <w:t>ActiveX</w:t>
      </w:r>
      <w:r w:rsidRPr="005F618D">
        <w:t xml:space="preserve"> </w:t>
      </w:r>
      <w:r>
        <w:t>и модули подключения</w:t>
      </w:r>
      <w:r w:rsidRPr="00A933C4">
        <w:t xml:space="preserve"> </w:t>
      </w:r>
      <w:r>
        <w:t>в настройках параметров безопасности зоны надежных узлов.</w:t>
      </w:r>
    </w:p>
    <w:p w:rsidR="00395907" w:rsidRDefault="00395907" w:rsidP="00395907">
      <w:pPr>
        <w:pStyle w:val="a5"/>
      </w:pPr>
    </w:p>
    <w:p w:rsidR="00395907" w:rsidRDefault="00395907" w:rsidP="00395907">
      <w:pPr>
        <w:pStyle w:val="a5"/>
      </w:pPr>
      <w:r>
        <w:t xml:space="preserve">В разделе настроек параметров безопасности «Элементы управления </w:t>
      </w:r>
      <w:r>
        <w:rPr>
          <w:lang w:val="en-US"/>
        </w:rPr>
        <w:t>ActiveX</w:t>
      </w:r>
      <w:r w:rsidRPr="005F618D">
        <w:t xml:space="preserve"> </w:t>
      </w:r>
      <w:r>
        <w:t>и модули подключения</w:t>
      </w:r>
      <w:r w:rsidR="00AE2B10">
        <w:t>» разрешить все действия (</w:t>
      </w:r>
      <w:r w:rsidR="00AE2B10">
        <w:fldChar w:fldCharType="begin"/>
      </w:r>
      <w:r w:rsidR="00AE2B10">
        <w:instrText xml:space="preserve"> REF _Ref336512065 \h </w:instrText>
      </w:r>
      <w:r w:rsidR="00AE2B10">
        <w:fldChar w:fldCharType="separate"/>
      </w:r>
      <w:r w:rsidR="00AE2B10">
        <w:t xml:space="preserve">Рис. </w:t>
      </w:r>
      <w:r w:rsidR="00AE2B10">
        <w:rPr>
          <w:noProof/>
        </w:rPr>
        <w:t>2</w:t>
      </w:r>
      <w:r w:rsidR="00AE2B10">
        <w:fldChar w:fldCharType="end"/>
      </w:r>
      <w:r>
        <w:t>).</w:t>
      </w:r>
    </w:p>
    <w:p w:rsidR="00AE2B10" w:rsidRDefault="005E45FD" w:rsidP="00AE2B10">
      <w:pPr>
        <w:keepNext/>
        <w:spacing w:line="240" w:lineRule="auto"/>
      </w:pPr>
      <w:r>
        <w:rPr>
          <w:noProof/>
          <w:lang w:eastAsia="ru-RU"/>
        </w:rPr>
        <w:drawing>
          <wp:inline distT="0" distB="0" distL="0" distR="0" wp14:anchorId="7155A55A" wp14:editId="7DB56308">
            <wp:extent cx="5940425" cy="39446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2. Разрешить элементы управления ActiveX и модули подключения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907" w:rsidRDefault="00AE2B10" w:rsidP="00AE2B10">
      <w:pPr>
        <w:pStyle w:val="a9"/>
      </w:pPr>
      <w:bookmarkStart w:id="7" w:name="_Ref336512065"/>
      <w:r>
        <w:t xml:space="preserve">Рис. </w:t>
      </w:r>
      <w:fldSimple w:instr=" SEQ Рис. \* ARABIC ">
        <w:r w:rsidR="00084AD4">
          <w:rPr>
            <w:noProof/>
          </w:rPr>
          <w:t>2</w:t>
        </w:r>
      </w:fldSimple>
      <w:bookmarkEnd w:id="7"/>
      <w:r>
        <w:t xml:space="preserve">. </w:t>
      </w:r>
      <w:r w:rsidRPr="008B65D1">
        <w:t xml:space="preserve">Разрешить элементы управления </w:t>
      </w:r>
      <w:proofErr w:type="spellStart"/>
      <w:r w:rsidRPr="008B65D1">
        <w:t>ActiveX</w:t>
      </w:r>
      <w:proofErr w:type="spellEnd"/>
      <w:r w:rsidRPr="008B65D1">
        <w:t xml:space="preserve"> и модули подключения.</w:t>
      </w:r>
    </w:p>
    <w:p w:rsidR="00395907" w:rsidRDefault="00395907" w:rsidP="00395907">
      <w:pPr>
        <w:spacing w:line="240" w:lineRule="auto"/>
      </w:pPr>
    </w:p>
    <w:p w:rsidR="00395907" w:rsidRDefault="00395907" w:rsidP="00395907">
      <w:pPr>
        <w:spacing w:line="240" w:lineRule="auto"/>
      </w:pPr>
    </w:p>
    <w:p w:rsidR="00395907" w:rsidRDefault="00395907" w:rsidP="00395907"/>
    <w:p w:rsidR="00395907" w:rsidRDefault="00395907" w:rsidP="00395907">
      <w:r>
        <w:br w:type="page"/>
      </w:r>
    </w:p>
    <w:p w:rsidR="00395907" w:rsidRPr="00462077" w:rsidRDefault="00462077" w:rsidP="00D81EA0">
      <w:pPr>
        <w:pStyle w:val="1"/>
        <w:rPr>
          <w:rStyle w:val="a6"/>
          <w:i w:val="0"/>
          <w:iCs w:val="0"/>
        </w:rPr>
      </w:pPr>
      <w:bookmarkStart w:id="8" w:name="_Toc367199403"/>
      <w:r w:rsidRPr="00462077">
        <w:rPr>
          <w:rStyle w:val="a6"/>
          <w:i w:val="0"/>
          <w:iCs w:val="0"/>
        </w:rPr>
        <w:lastRenderedPageBreak/>
        <w:t>Работа с сервисом</w:t>
      </w:r>
      <w:bookmarkEnd w:id="8"/>
    </w:p>
    <w:p w:rsidR="00462077" w:rsidRPr="00687231" w:rsidRDefault="00462077" w:rsidP="00462077"/>
    <w:p w:rsidR="00B37BEF" w:rsidRDefault="00B37BEF" w:rsidP="00462077">
      <w:r>
        <w:t xml:space="preserve">На </w:t>
      </w:r>
      <w:r w:rsidR="00862AC7">
        <w:fldChar w:fldCharType="begin"/>
      </w:r>
      <w:r w:rsidR="00862AC7">
        <w:instrText xml:space="preserve"> REF _Ref366072210 \h </w:instrText>
      </w:r>
      <w:r w:rsidR="00862AC7">
        <w:fldChar w:fldCharType="separate"/>
      </w:r>
      <w:r w:rsidR="00862AC7">
        <w:t xml:space="preserve">Рис. </w:t>
      </w:r>
      <w:r w:rsidR="00862AC7">
        <w:rPr>
          <w:noProof/>
        </w:rPr>
        <w:t>3</w:t>
      </w:r>
      <w:r w:rsidR="00862AC7">
        <w:fldChar w:fldCharType="end"/>
      </w:r>
      <w:r w:rsidR="00862AC7">
        <w:t xml:space="preserve"> </w:t>
      </w:r>
      <w:r>
        <w:t>представлен пользовательский интерфейс сервиса.</w:t>
      </w:r>
    </w:p>
    <w:p w:rsidR="00862AC7" w:rsidRDefault="00B37BEF" w:rsidP="00862AC7">
      <w:pPr>
        <w:keepNext/>
      </w:pPr>
      <w:r>
        <w:rPr>
          <w:noProof/>
          <w:lang w:eastAsia="ru-RU"/>
        </w:rPr>
        <w:drawing>
          <wp:inline distT="0" distB="0" distL="0" distR="0" wp14:anchorId="561FCCDA" wp14:editId="1D029D4A">
            <wp:extent cx="5940425" cy="1730375"/>
            <wp:effectExtent l="0" t="0" r="3175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. Внешний вид сервиса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EF" w:rsidRDefault="00862AC7" w:rsidP="00862AC7">
      <w:pPr>
        <w:pStyle w:val="a9"/>
      </w:pPr>
      <w:bookmarkStart w:id="9" w:name="_Ref366072210"/>
      <w:bookmarkStart w:id="10" w:name="_Ref366072182"/>
      <w:r>
        <w:t xml:space="preserve">Рис. </w:t>
      </w:r>
      <w:fldSimple w:instr=" SEQ Рис. \* ARABIC ">
        <w:r w:rsidR="00084AD4">
          <w:rPr>
            <w:noProof/>
          </w:rPr>
          <w:t>3</w:t>
        </w:r>
      </w:fldSimple>
      <w:bookmarkEnd w:id="9"/>
      <w:r>
        <w:t>. Пользовательский интерфейс сервиса.</w:t>
      </w:r>
      <w:bookmarkEnd w:id="10"/>
    </w:p>
    <w:p w:rsidR="0005523E" w:rsidRPr="00A515FE" w:rsidRDefault="0005523E" w:rsidP="0005523E">
      <w:pPr>
        <w:rPr>
          <w:rStyle w:val="a6"/>
          <w:i w:val="0"/>
          <w:iCs w:val="0"/>
        </w:rPr>
      </w:pPr>
      <w:r w:rsidRPr="00A515FE">
        <w:rPr>
          <w:rStyle w:val="a6"/>
          <w:i w:val="0"/>
        </w:rPr>
        <w:t>Порядок работы с сервисом состоит из следующей последовательности действий:</w:t>
      </w:r>
    </w:p>
    <w:p w:rsidR="0005523E" w:rsidRDefault="00084AD4" w:rsidP="0058239D">
      <w:pPr>
        <w:pStyle w:val="a5"/>
        <w:numPr>
          <w:ilvl w:val="0"/>
          <w:numId w:val="4"/>
        </w:numPr>
        <w:rPr>
          <w:rStyle w:val="a6"/>
          <w:i w:val="0"/>
          <w:iCs w:val="0"/>
        </w:rPr>
      </w:pPr>
      <w:hyperlink w:anchor="_Управление_видами_номенклатуры" w:history="1">
        <w:r w:rsidR="0058239D" w:rsidRPr="00F70537">
          <w:rPr>
            <w:rStyle w:val="a4"/>
          </w:rPr>
          <w:t>Управ</w:t>
        </w:r>
        <w:r w:rsidR="00862AC7" w:rsidRPr="00F70537">
          <w:rPr>
            <w:rStyle w:val="a4"/>
          </w:rPr>
          <w:t>ление видами номенклатуры</w:t>
        </w:r>
      </w:hyperlink>
      <w:r w:rsidR="0005523E">
        <w:rPr>
          <w:rStyle w:val="a6"/>
          <w:i w:val="0"/>
          <w:iCs w:val="0"/>
        </w:rPr>
        <w:t>.</w:t>
      </w:r>
    </w:p>
    <w:p w:rsidR="0005523E" w:rsidRDefault="00084AD4" w:rsidP="0005523E">
      <w:pPr>
        <w:pStyle w:val="a5"/>
        <w:numPr>
          <w:ilvl w:val="0"/>
          <w:numId w:val="4"/>
        </w:numPr>
        <w:rPr>
          <w:rStyle w:val="a6"/>
          <w:i w:val="0"/>
          <w:iCs w:val="0"/>
        </w:rPr>
      </w:pPr>
      <w:hyperlink w:anchor="_Управление_ассортиментом_видов" w:history="1">
        <w:r w:rsidR="00862AC7" w:rsidRPr="00882AF4">
          <w:rPr>
            <w:rStyle w:val="a4"/>
          </w:rPr>
          <w:t>Управление ассортиментом видов номенклатуры</w:t>
        </w:r>
        <w:r w:rsidR="0005523E" w:rsidRPr="00882AF4">
          <w:rPr>
            <w:rStyle w:val="a4"/>
          </w:rPr>
          <w:t>.</w:t>
        </w:r>
      </w:hyperlink>
    </w:p>
    <w:p w:rsidR="00862AC7" w:rsidRDefault="00084AD4" w:rsidP="0005523E">
      <w:pPr>
        <w:pStyle w:val="a5"/>
        <w:numPr>
          <w:ilvl w:val="0"/>
          <w:numId w:val="4"/>
        </w:numPr>
        <w:rPr>
          <w:rStyle w:val="a6"/>
          <w:i w:val="0"/>
          <w:iCs w:val="0"/>
        </w:rPr>
      </w:pPr>
      <w:hyperlink w:anchor="_Управление_свойствами_номенклатуры" w:history="1">
        <w:r w:rsidR="00862AC7" w:rsidRPr="00D3387E">
          <w:rPr>
            <w:rStyle w:val="a4"/>
          </w:rPr>
          <w:t>Управление свойствами номенклатуры.</w:t>
        </w:r>
      </w:hyperlink>
    </w:p>
    <w:p w:rsidR="0005523E" w:rsidRPr="0005523E" w:rsidRDefault="00084AD4" w:rsidP="0005523E">
      <w:pPr>
        <w:pStyle w:val="a5"/>
        <w:numPr>
          <w:ilvl w:val="0"/>
          <w:numId w:val="4"/>
        </w:numPr>
        <w:rPr>
          <w:rStyle w:val="a6"/>
          <w:i w:val="0"/>
          <w:iCs w:val="0"/>
        </w:rPr>
      </w:pPr>
      <w:hyperlink w:anchor="_Передача_загруженных_данных" w:history="1">
        <w:r w:rsidR="0005523E" w:rsidRPr="00AB6125">
          <w:rPr>
            <w:rStyle w:val="a4"/>
          </w:rPr>
          <w:t>Передача загруженных данных во внешние системы (в частности, в 1С УТ 11).</w:t>
        </w:r>
      </w:hyperlink>
    </w:p>
    <w:p w:rsidR="0005523E" w:rsidRDefault="0005523E" w:rsidP="0005523E">
      <w:pPr>
        <w:rPr>
          <w:rStyle w:val="a6"/>
          <w:i w:val="0"/>
        </w:rPr>
      </w:pPr>
      <w:r w:rsidRPr="00A515FE">
        <w:rPr>
          <w:rStyle w:val="a6"/>
          <w:i w:val="0"/>
        </w:rPr>
        <w:t>Рассмотрим эти действия подробно.</w:t>
      </w:r>
    </w:p>
    <w:p w:rsidR="000134B6" w:rsidRDefault="000134B6" w:rsidP="00462077">
      <w:pPr>
        <w:pStyle w:val="2"/>
      </w:pPr>
      <w:bookmarkStart w:id="11" w:name="_Первоначальные_настройки"/>
      <w:bookmarkStart w:id="12" w:name="_Ref336512521"/>
      <w:bookmarkEnd w:id="11"/>
    </w:p>
    <w:p w:rsidR="00EC6F3F" w:rsidRDefault="00EC6F3F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13" w:name="_Управление_ассортиментом_номенклату"/>
      <w:bookmarkEnd w:id="12"/>
      <w:bookmarkEnd w:id="13"/>
      <w:r>
        <w:br w:type="page"/>
      </w:r>
    </w:p>
    <w:p w:rsidR="00626336" w:rsidRDefault="0058239D" w:rsidP="00462077">
      <w:pPr>
        <w:pStyle w:val="2"/>
      </w:pPr>
      <w:bookmarkStart w:id="14" w:name="_Управление_видами_номенклатуры"/>
      <w:bookmarkStart w:id="15" w:name="_Toc367199404"/>
      <w:bookmarkEnd w:id="14"/>
      <w:r>
        <w:lastRenderedPageBreak/>
        <w:t xml:space="preserve">Управление </w:t>
      </w:r>
      <w:r w:rsidR="00EE2136">
        <w:t>видами номенклатуры</w:t>
      </w:r>
      <w:bookmarkEnd w:id="15"/>
    </w:p>
    <w:p w:rsidR="00462077" w:rsidRDefault="00462077" w:rsidP="00462077"/>
    <w:p w:rsidR="0058239D" w:rsidRDefault="0058239D" w:rsidP="00462077">
      <w:r>
        <w:t xml:space="preserve">Для первоначального заполнения справочника Номенклатуры можно воспользоваться «Помощником управления </w:t>
      </w:r>
      <w:r w:rsidR="00A545C7">
        <w:t>номенклатурой</w:t>
      </w:r>
      <w:r>
        <w:t>»</w:t>
      </w:r>
      <w:r w:rsidR="00F70537">
        <w:t xml:space="preserve"> (</w:t>
      </w:r>
      <w:r w:rsidR="00F70537">
        <w:fldChar w:fldCharType="begin"/>
      </w:r>
      <w:r w:rsidR="00F70537">
        <w:instrText xml:space="preserve"> REF _Ref366072210 \h </w:instrText>
      </w:r>
      <w:r w:rsidR="00F70537">
        <w:fldChar w:fldCharType="separate"/>
      </w:r>
      <w:r w:rsidR="00F70537">
        <w:t xml:space="preserve">Рис. </w:t>
      </w:r>
      <w:r w:rsidR="00F70537">
        <w:rPr>
          <w:noProof/>
        </w:rPr>
        <w:t>3</w:t>
      </w:r>
      <w:r w:rsidR="00F70537">
        <w:fldChar w:fldCharType="end"/>
      </w:r>
      <w:r w:rsidR="00F70537">
        <w:t>)</w:t>
      </w:r>
      <w:r w:rsidR="00256B94">
        <w:t>.</w:t>
      </w:r>
    </w:p>
    <w:p w:rsidR="00A545C7" w:rsidRDefault="00A545C7" w:rsidP="00A545C7">
      <w:pPr>
        <w:keepNext/>
      </w:pPr>
      <w:r>
        <w:rPr>
          <w:noProof/>
          <w:lang w:eastAsia="ru-RU"/>
        </w:rPr>
        <w:drawing>
          <wp:inline distT="0" distB="0" distL="0" distR="0" wp14:anchorId="41F9B330" wp14:editId="235C0278">
            <wp:extent cx="5940425" cy="2526030"/>
            <wp:effectExtent l="0" t="0" r="3175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4.Помощник управления видами нонклатуры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B94" w:rsidRDefault="00A545C7" w:rsidP="00A545C7">
      <w:pPr>
        <w:pStyle w:val="a9"/>
      </w:pPr>
      <w:bookmarkStart w:id="16" w:name="_Ref366073630"/>
      <w:r>
        <w:t xml:space="preserve">Рис. </w:t>
      </w:r>
      <w:fldSimple w:instr=" SEQ Рис. \* ARABIC ">
        <w:r w:rsidR="00084AD4">
          <w:rPr>
            <w:noProof/>
          </w:rPr>
          <w:t>4</w:t>
        </w:r>
      </w:fldSimple>
      <w:bookmarkEnd w:id="16"/>
      <w:r>
        <w:t>. Помощник управления видами номенклатуры.</w:t>
      </w:r>
    </w:p>
    <w:p w:rsidR="00256B94" w:rsidRDefault="00256B94" w:rsidP="00395907">
      <w:pPr>
        <w:rPr>
          <w:rStyle w:val="a6"/>
          <w:i w:val="0"/>
        </w:rPr>
      </w:pPr>
      <w:r>
        <w:rPr>
          <w:rStyle w:val="a6"/>
          <w:i w:val="0"/>
        </w:rPr>
        <w:t>На первом шаге нужно выбрать поставщиков данных номенклатуры</w:t>
      </w:r>
      <w:r w:rsidR="00EC6F3F">
        <w:rPr>
          <w:rStyle w:val="a6"/>
          <w:i w:val="0"/>
        </w:rPr>
        <w:t xml:space="preserve"> (</w:t>
      </w:r>
      <w:r w:rsidR="00A545C7">
        <w:rPr>
          <w:rStyle w:val="a6"/>
          <w:i w:val="0"/>
        </w:rPr>
        <w:fldChar w:fldCharType="begin"/>
      </w:r>
      <w:r w:rsidR="00A545C7">
        <w:rPr>
          <w:rStyle w:val="a6"/>
          <w:i w:val="0"/>
        </w:rPr>
        <w:instrText xml:space="preserve"> REF _Ref366073630 \h </w:instrText>
      </w:r>
      <w:r w:rsidR="00A545C7">
        <w:rPr>
          <w:rStyle w:val="a6"/>
          <w:i w:val="0"/>
        </w:rPr>
      </w:r>
      <w:r w:rsidR="00A545C7">
        <w:rPr>
          <w:rStyle w:val="a6"/>
          <w:i w:val="0"/>
        </w:rPr>
        <w:fldChar w:fldCharType="separate"/>
      </w:r>
      <w:r w:rsidR="00A545C7">
        <w:t xml:space="preserve">Рис. </w:t>
      </w:r>
      <w:r w:rsidR="00A545C7">
        <w:rPr>
          <w:noProof/>
        </w:rPr>
        <w:t>4</w:t>
      </w:r>
      <w:r w:rsidR="00A545C7">
        <w:rPr>
          <w:rStyle w:val="a6"/>
          <w:i w:val="0"/>
        </w:rPr>
        <w:fldChar w:fldCharType="end"/>
      </w:r>
      <w:r w:rsidR="00EC6F3F">
        <w:rPr>
          <w:rStyle w:val="a6"/>
          <w:i w:val="0"/>
        </w:rPr>
        <w:t xml:space="preserve">). </w:t>
      </w:r>
    </w:p>
    <w:p w:rsidR="00F70537" w:rsidRDefault="00F70537" w:rsidP="00F70537">
      <w:pPr>
        <w:keepNext/>
      </w:pPr>
      <w:r>
        <w:rPr>
          <w:noProof/>
          <w:lang w:eastAsia="ru-RU"/>
        </w:rPr>
        <w:drawing>
          <wp:inline distT="0" distB="0" distL="0" distR="0" wp14:anchorId="1BD77AC1" wp14:editId="348D0AB1">
            <wp:extent cx="5940425" cy="2399665"/>
            <wp:effectExtent l="0" t="0" r="3175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5. Выбор видов номенклатуры поставщиков данных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F3F" w:rsidRDefault="00F70537" w:rsidP="00F70537">
      <w:pPr>
        <w:pStyle w:val="a9"/>
      </w:pPr>
      <w:bookmarkStart w:id="17" w:name="_Ref366074111"/>
      <w:r>
        <w:t xml:space="preserve">Рис. </w:t>
      </w:r>
      <w:fldSimple w:instr=" SEQ Рис. \* ARABIC ">
        <w:r w:rsidR="00084AD4">
          <w:rPr>
            <w:noProof/>
          </w:rPr>
          <w:t>5</w:t>
        </w:r>
      </w:fldSimple>
      <w:bookmarkEnd w:id="17"/>
      <w:r>
        <w:t xml:space="preserve">. </w:t>
      </w:r>
      <w:r w:rsidRPr="009B7E39">
        <w:t>Выбор видов номенклатуры поставщиков данных</w:t>
      </w:r>
      <w:r>
        <w:t>.</w:t>
      </w:r>
    </w:p>
    <w:p w:rsidR="00EC6F3F" w:rsidRPr="00687231" w:rsidRDefault="00C05F36" w:rsidP="00EC6F3F">
      <w:r>
        <w:t>На втором шаге необходимо выбрать Виды номенклатуры, которые требуется ввести в ассортимент (</w:t>
      </w:r>
      <w:r w:rsidR="00F70537">
        <w:fldChar w:fldCharType="begin"/>
      </w:r>
      <w:r w:rsidR="00F70537">
        <w:instrText xml:space="preserve"> REF _Ref366074111 \h </w:instrText>
      </w:r>
      <w:r w:rsidR="00F70537">
        <w:fldChar w:fldCharType="separate"/>
      </w:r>
      <w:r w:rsidR="00F70537">
        <w:t xml:space="preserve">Рис. </w:t>
      </w:r>
      <w:r w:rsidR="00F70537">
        <w:rPr>
          <w:noProof/>
        </w:rPr>
        <w:t>5</w:t>
      </w:r>
      <w:r w:rsidR="00F70537">
        <w:fldChar w:fldCharType="end"/>
      </w:r>
      <w:r>
        <w:t>).</w:t>
      </w:r>
    </w:p>
    <w:p w:rsidR="00882AF4" w:rsidRDefault="00882AF4">
      <w:r>
        <w:br w:type="page"/>
      </w:r>
    </w:p>
    <w:p w:rsidR="00BB2A37" w:rsidRDefault="00BB2A37" w:rsidP="00EC6F3F">
      <w:r>
        <w:lastRenderedPageBreak/>
        <w:t>В результате выполнения этого шага, в справочнике Виды номенклатуры будут сформированы</w:t>
      </w:r>
      <w:r w:rsidR="00882AF4">
        <w:t xml:space="preserve"> соответствующие элементы (</w:t>
      </w:r>
      <w:r w:rsidR="00882AF4">
        <w:fldChar w:fldCharType="begin"/>
      </w:r>
      <w:r w:rsidR="00882AF4">
        <w:instrText xml:space="preserve"> REF _Ref366146935 \h </w:instrText>
      </w:r>
      <w:r w:rsidR="00882AF4">
        <w:fldChar w:fldCharType="end"/>
      </w:r>
      <w:r w:rsidR="00882AF4">
        <w:fldChar w:fldCharType="begin"/>
      </w:r>
      <w:r w:rsidR="00882AF4">
        <w:instrText xml:space="preserve"> REF _Ref366146941 \h </w:instrText>
      </w:r>
      <w:r w:rsidR="00882AF4">
        <w:fldChar w:fldCharType="separate"/>
      </w:r>
      <w:r w:rsidR="00882AF4">
        <w:t xml:space="preserve">Рис. </w:t>
      </w:r>
      <w:r w:rsidR="00882AF4">
        <w:rPr>
          <w:noProof/>
        </w:rPr>
        <w:t>6</w:t>
      </w:r>
      <w:r w:rsidR="00882AF4">
        <w:fldChar w:fldCharType="end"/>
      </w:r>
      <w:r w:rsidR="00882AF4">
        <w:t>).</w:t>
      </w:r>
    </w:p>
    <w:p w:rsidR="00882AF4" w:rsidRDefault="00882AF4" w:rsidP="00882AF4">
      <w:pPr>
        <w:keepNext/>
      </w:pPr>
      <w:r>
        <w:rPr>
          <w:noProof/>
          <w:lang w:eastAsia="ru-RU"/>
        </w:rPr>
        <w:drawing>
          <wp:inline distT="0" distB="0" distL="0" distR="0" wp14:anchorId="21DFF435" wp14:editId="27A848CE">
            <wp:extent cx="5940425" cy="2666365"/>
            <wp:effectExtent l="0" t="0" r="317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6. Сформированные виды номенклатуры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AF4" w:rsidRDefault="00882AF4" w:rsidP="00882AF4">
      <w:pPr>
        <w:pStyle w:val="a9"/>
      </w:pPr>
      <w:bookmarkStart w:id="18" w:name="_Ref366146941"/>
      <w:bookmarkStart w:id="19" w:name="_Ref366146935"/>
      <w:r>
        <w:t xml:space="preserve">Рис. </w:t>
      </w:r>
      <w:fldSimple w:instr=" SEQ Рис. \* ARABIC ">
        <w:r w:rsidR="00084AD4">
          <w:rPr>
            <w:noProof/>
          </w:rPr>
          <w:t>6</w:t>
        </w:r>
      </w:fldSimple>
      <w:bookmarkEnd w:id="18"/>
      <w:r>
        <w:t>. Сформированные виды номенклатуры.</w:t>
      </w:r>
      <w:bookmarkEnd w:id="19"/>
    </w:p>
    <w:p w:rsidR="00882AF4" w:rsidRDefault="00882AF4" w:rsidP="00882AF4">
      <w:pPr>
        <w:pStyle w:val="2"/>
      </w:pPr>
    </w:p>
    <w:p w:rsidR="0008793A" w:rsidRDefault="0008793A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20" w:name="_Управление_ассортиментом_видов"/>
      <w:bookmarkEnd w:id="20"/>
      <w:r>
        <w:br w:type="page"/>
      </w:r>
    </w:p>
    <w:p w:rsidR="00882AF4" w:rsidRDefault="00882AF4" w:rsidP="00882AF4">
      <w:pPr>
        <w:pStyle w:val="2"/>
      </w:pPr>
      <w:bookmarkStart w:id="21" w:name="_Toc367199405"/>
      <w:r>
        <w:lastRenderedPageBreak/>
        <w:t>Управление ассортиментом видов номенклатуры</w:t>
      </w:r>
      <w:bookmarkEnd w:id="21"/>
    </w:p>
    <w:p w:rsidR="00882AF4" w:rsidRDefault="00882AF4" w:rsidP="00882AF4"/>
    <w:p w:rsidR="00882AF4" w:rsidRDefault="00882AF4" w:rsidP="00882AF4">
      <w:r>
        <w:t>Управление ассортиментом видов номенклатуры осуществляется через вызов «Помощника управления номенклатурой» (</w:t>
      </w:r>
      <w:r>
        <w:fldChar w:fldCharType="begin"/>
      </w:r>
      <w:r>
        <w:instrText xml:space="preserve"> REF _Ref366072210 \h </w:instrText>
      </w:r>
      <w:r>
        <w:fldChar w:fldCharType="separate"/>
      </w:r>
      <w:r>
        <w:t xml:space="preserve">Рис. </w:t>
      </w:r>
      <w:r>
        <w:rPr>
          <w:noProof/>
        </w:rPr>
        <w:t>3</w:t>
      </w:r>
      <w:r>
        <w:fldChar w:fldCharType="end"/>
      </w:r>
      <w:r>
        <w:t>) либо через вызов одноименного пункта меню (</w:t>
      </w:r>
      <w:r w:rsidR="00F81B4D">
        <w:fldChar w:fldCharType="begin"/>
      </w:r>
      <w:r w:rsidR="00F81B4D">
        <w:instrText xml:space="preserve"> REF _Ref366147514 \h </w:instrText>
      </w:r>
      <w:r w:rsidR="00F81B4D">
        <w:fldChar w:fldCharType="separate"/>
      </w:r>
      <w:r w:rsidR="00F81B4D">
        <w:t xml:space="preserve">Рис. </w:t>
      </w:r>
      <w:r w:rsidR="00F81B4D">
        <w:rPr>
          <w:noProof/>
        </w:rPr>
        <w:t>7</w:t>
      </w:r>
      <w:r w:rsidR="00F81B4D">
        <w:fldChar w:fldCharType="end"/>
      </w:r>
      <w:r>
        <w:t>).</w:t>
      </w:r>
    </w:p>
    <w:p w:rsidR="00882AF4" w:rsidRDefault="00882AF4" w:rsidP="00882AF4">
      <w:pPr>
        <w:keepNext/>
      </w:pPr>
      <w:r>
        <w:rPr>
          <w:noProof/>
          <w:lang w:eastAsia="ru-RU"/>
        </w:rPr>
        <w:drawing>
          <wp:inline distT="0" distB="0" distL="0" distR="0" wp14:anchorId="7DFDDF79" wp14:editId="0F732098">
            <wp:extent cx="5940425" cy="235140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7. Управление ассортиментом вида номенклатуры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AF4" w:rsidRDefault="00882AF4" w:rsidP="00882AF4">
      <w:pPr>
        <w:pStyle w:val="a9"/>
      </w:pPr>
      <w:bookmarkStart w:id="22" w:name="_Ref366147514"/>
      <w:r>
        <w:t xml:space="preserve">Рис. </w:t>
      </w:r>
      <w:fldSimple w:instr=" SEQ Рис. \* ARABIC ">
        <w:r w:rsidR="00084AD4">
          <w:rPr>
            <w:noProof/>
          </w:rPr>
          <w:t>7</w:t>
        </w:r>
      </w:fldSimple>
      <w:bookmarkEnd w:id="22"/>
      <w:r>
        <w:t>. Управление ассортиментом вида номенклатуры.</w:t>
      </w:r>
    </w:p>
    <w:p w:rsidR="00C3360E" w:rsidRDefault="00F81B4D" w:rsidP="00F81B4D">
      <w:r>
        <w:t>На первом шаге выбираем требуемый вид номенклатуры и устанавливаем галочку «Создавать подпапки по имени бренда» для того, чтобы разбить по подпапкам в справочнике Номенклатуры, вводимую в ассортимент номенклатуру.</w:t>
      </w:r>
    </w:p>
    <w:p w:rsidR="00C3360E" w:rsidRDefault="00C3360E" w:rsidP="00C3360E">
      <w:pPr>
        <w:keepNext/>
      </w:pPr>
      <w:r>
        <w:rPr>
          <w:noProof/>
          <w:lang w:eastAsia="ru-RU"/>
        </w:rPr>
        <w:drawing>
          <wp:inline distT="0" distB="0" distL="0" distR="0" wp14:anchorId="4EB60F9B" wp14:editId="3981837A">
            <wp:extent cx="5940425" cy="2830830"/>
            <wp:effectExtent l="0" t="0" r="3175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8. Ввод номенклатуры в ассортимент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B4D" w:rsidRDefault="00C3360E" w:rsidP="00C3360E">
      <w:pPr>
        <w:pStyle w:val="a9"/>
      </w:pPr>
      <w:bookmarkStart w:id="23" w:name="_Ref366148568"/>
      <w:r>
        <w:t xml:space="preserve">Рис. </w:t>
      </w:r>
      <w:fldSimple w:instr=" SEQ Рис. \* ARABIC ">
        <w:r w:rsidR="00084AD4">
          <w:rPr>
            <w:noProof/>
          </w:rPr>
          <w:t>8</w:t>
        </w:r>
      </w:fldSimple>
      <w:bookmarkEnd w:id="23"/>
      <w:r>
        <w:t>. Ввод номенклатуры в ассортимент.</w:t>
      </w:r>
    </w:p>
    <w:p w:rsidR="008E6629" w:rsidRDefault="00CC5A9D" w:rsidP="00C3360E">
      <w:r>
        <w:t>На втором шаге выбираем номенклатуру, которую необходимо ввести/вывести из ассортимента</w:t>
      </w:r>
      <w:r w:rsidR="008E6629">
        <w:t xml:space="preserve"> (</w:t>
      </w:r>
      <w:r w:rsidR="008E6629">
        <w:fldChar w:fldCharType="begin"/>
      </w:r>
      <w:r w:rsidR="008E6629">
        <w:instrText xml:space="preserve"> REF _Ref366148568 \h </w:instrText>
      </w:r>
      <w:r w:rsidR="008E6629">
        <w:fldChar w:fldCharType="separate"/>
      </w:r>
      <w:r w:rsidR="008E6629">
        <w:t xml:space="preserve">Рис. </w:t>
      </w:r>
      <w:r w:rsidR="008E6629">
        <w:rPr>
          <w:noProof/>
        </w:rPr>
        <w:t>8</w:t>
      </w:r>
      <w:r w:rsidR="008E6629">
        <w:fldChar w:fldCharType="end"/>
      </w:r>
      <w:r w:rsidR="008E6629">
        <w:t>)</w:t>
      </w:r>
      <w:r>
        <w:t xml:space="preserve">. </w:t>
      </w:r>
    </w:p>
    <w:p w:rsidR="0008793A" w:rsidRDefault="00CC5A9D" w:rsidP="00C3360E">
      <w:r>
        <w:t>Отбор номенклатуры осуществляется с помощью настройки отбора и нажатия на кнопку «Сформировать»(</w:t>
      </w:r>
      <w:r w:rsidR="008E6629">
        <w:fldChar w:fldCharType="begin"/>
      </w:r>
      <w:r w:rsidR="008E6629">
        <w:instrText xml:space="preserve"> REF _Ref366149543 \h </w:instrText>
      </w:r>
      <w:r w:rsidR="008E6629">
        <w:fldChar w:fldCharType="separate"/>
      </w:r>
      <w:r w:rsidR="008E6629">
        <w:t xml:space="preserve">Рис. </w:t>
      </w:r>
      <w:r w:rsidR="008E6629">
        <w:rPr>
          <w:noProof/>
        </w:rPr>
        <w:t>9</w:t>
      </w:r>
      <w:r w:rsidR="008E6629">
        <w:fldChar w:fldCharType="end"/>
      </w:r>
      <w:r>
        <w:t xml:space="preserve">). Выбор действия выполняется через пункт подменю «Действия». </w:t>
      </w:r>
    </w:p>
    <w:p w:rsidR="0008793A" w:rsidRDefault="0008793A" w:rsidP="0008793A">
      <w:r>
        <w:br w:type="page"/>
      </w:r>
    </w:p>
    <w:p w:rsidR="004C457A" w:rsidRDefault="00CC5A9D" w:rsidP="00C3360E">
      <w:r>
        <w:lastRenderedPageBreak/>
        <w:t xml:space="preserve">Доступны следующие действия над ассортиментом: </w:t>
      </w:r>
    </w:p>
    <w:p w:rsidR="004C457A" w:rsidRDefault="00CC5A9D" w:rsidP="004C457A">
      <w:pPr>
        <w:pStyle w:val="a5"/>
        <w:numPr>
          <w:ilvl w:val="0"/>
          <w:numId w:val="20"/>
        </w:numPr>
      </w:pPr>
      <w:r>
        <w:t>в</w:t>
      </w:r>
      <w:r w:rsidR="004C457A">
        <w:t>ключить</w:t>
      </w:r>
      <w:r>
        <w:t xml:space="preserve"> </w:t>
      </w:r>
      <w:r w:rsidR="004C457A">
        <w:t xml:space="preserve">номенклатуру в </w:t>
      </w:r>
      <w:r>
        <w:t>ассортимент</w:t>
      </w:r>
      <w:r w:rsidR="004C457A">
        <w:t>;</w:t>
      </w:r>
    </w:p>
    <w:p w:rsidR="004C457A" w:rsidRDefault="00CC5A9D" w:rsidP="004C457A">
      <w:pPr>
        <w:pStyle w:val="a5"/>
        <w:numPr>
          <w:ilvl w:val="0"/>
          <w:numId w:val="20"/>
        </w:numPr>
      </w:pPr>
      <w:r>
        <w:t xml:space="preserve">вывести </w:t>
      </w:r>
      <w:r w:rsidR="004C457A">
        <w:t>номенклатуру из ассортимента;</w:t>
      </w:r>
    </w:p>
    <w:p w:rsidR="00C3360E" w:rsidRDefault="004C457A" w:rsidP="004C457A">
      <w:pPr>
        <w:pStyle w:val="a5"/>
        <w:numPr>
          <w:ilvl w:val="0"/>
          <w:numId w:val="20"/>
        </w:numPr>
      </w:pPr>
      <w:r>
        <w:t>не изменять состояние ассортимента.</w:t>
      </w:r>
    </w:p>
    <w:p w:rsidR="004C457A" w:rsidRDefault="004C457A" w:rsidP="004C457A">
      <w:r>
        <w:t>По умолчанию, номенклатура, которая находится в ассортименте поставщика данных, включается в ассортимент пользователя, если она отсутствует в его ассортименте; номенклатура, которая находится не в ассортименте поставщика, выводится из ассортимента пользователя, если она находится в его ассортименте. В противном случае никаких действий над ассортиментом не осуществляется.</w:t>
      </w:r>
    </w:p>
    <w:p w:rsidR="008E6629" w:rsidRDefault="008E6629" w:rsidP="004C457A">
      <w:r>
        <w:t>Для новой номенклатуры колонка «Номенклатура пользователя» выделена курсивом и доступна для редактирования наименования номенклатуры.</w:t>
      </w:r>
    </w:p>
    <w:p w:rsidR="008E6629" w:rsidRDefault="000B3F55" w:rsidP="008E6629">
      <w:pPr>
        <w:keepNext/>
      </w:pPr>
      <w:r>
        <w:rPr>
          <w:noProof/>
          <w:lang w:eastAsia="ru-RU"/>
        </w:rPr>
        <w:drawing>
          <wp:inline distT="0" distB="0" distL="0" distR="0" wp14:anchorId="389DB4D0" wp14:editId="152E7312">
            <wp:extent cx="5940425" cy="307213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9. Действия над ассортиментом номенклатуры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F55" w:rsidRDefault="008E6629" w:rsidP="008E6629">
      <w:pPr>
        <w:pStyle w:val="a9"/>
      </w:pPr>
      <w:bookmarkStart w:id="24" w:name="_Ref366149543"/>
      <w:r>
        <w:t xml:space="preserve">Рис. </w:t>
      </w:r>
      <w:fldSimple w:instr=" SEQ Рис. \* ARABIC ">
        <w:r w:rsidR="00084AD4">
          <w:rPr>
            <w:noProof/>
          </w:rPr>
          <w:t>9</w:t>
        </w:r>
      </w:fldSimple>
      <w:bookmarkEnd w:id="24"/>
      <w:r>
        <w:t>. Действия над ассортиментом номенклатуры.</w:t>
      </w:r>
    </w:p>
    <w:p w:rsidR="00C3360E" w:rsidRDefault="00A42E36" w:rsidP="00C3360E">
      <w:r>
        <w:t>С помощью кнопки «Записать» выполняется команда принятия изменений, в результате выполнения которой номенклатура, которую необходимо ввести в ассортимент, записывается в справочник Номенклатуры, а для номенклатуры, выводимой из ассортимента, устанавливается признак «Выведена из ассортимента»</w:t>
      </w:r>
      <w:r w:rsidR="00D3387E">
        <w:t xml:space="preserve"> (</w:t>
      </w:r>
      <w:r w:rsidR="00D3387E">
        <w:fldChar w:fldCharType="begin"/>
      </w:r>
      <w:r w:rsidR="00D3387E">
        <w:instrText xml:space="preserve"> REF _Ref366151389 \h </w:instrText>
      </w:r>
      <w:r w:rsidR="00D3387E">
        <w:fldChar w:fldCharType="separate"/>
      </w:r>
      <w:r w:rsidR="00D3387E">
        <w:t xml:space="preserve">Рис. </w:t>
      </w:r>
      <w:r w:rsidR="00D3387E">
        <w:rPr>
          <w:noProof/>
        </w:rPr>
        <w:t>10</w:t>
      </w:r>
      <w:r w:rsidR="00D3387E">
        <w:fldChar w:fldCharType="end"/>
      </w:r>
      <w:r w:rsidR="00D3387E">
        <w:t>)</w:t>
      </w:r>
      <w:r>
        <w:t>. При этом формируется документ «Изменение ассортимента», который фиксирует дату ввода в ассортимент/вывода из ассортимента номенклатуры.</w:t>
      </w:r>
    </w:p>
    <w:p w:rsidR="00D3387E" w:rsidRDefault="00D3387E" w:rsidP="00D3387E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32013568" wp14:editId="736AB5A3">
            <wp:extent cx="5940425" cy="3385185"/>
            <wp:effectExtent l="0" t="0" r="3175" b="57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0. Вид справочника Номенклатуры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E36" w:rsidRDefault="00D3387E" w:rsidP="00D3387E">
      <w:pPr>
        <w:pStyle w:val="a9"/>
      </w:pPr>
      <w:bookmarkStart w:id="25" w:name="_Ref366151389"/>
      <w:r>
        <w:t xml:space="preserve">Рис. </w:t>
      </w:r>
      <w:fldSimple w:instr=" SEQ Рис. \* ARABIC ">
        <w:r w:rsidR="00084AD4">
          <w:rPr>
            <w:noProof/>
          </w:rPr>
          <w:t>10</w:t>
        </w:r>
      </w:fldSimple>
      <w:bookmarkEnd w:id="25"/>
      <w:r>
        <w:t>. Вид справочника Номенклатуры.</w:t>
      </w:r>
    </w:p>
    <w:p w:rsidR="00D3387E" w:rsidRDefault="00D3387E" w:rsidP="00D3387E"/>
    <w:p w:rsidR="00D3387E" w:rsidRDefault="00D3387E">
      <w:pPr>
        <w:rPr>
          <w:rStyle w:val="a6"/>
          <w:rFonts w:asciiTheme="majorHAnsi" w:eastAsiaTheme="majorEastAsia" w:hAnsiTheme="majorHAnsi" w:cstheme="majorBidi"/>
          <w:b/>
          <w:bCs/>
          <w:i w:val="0"/>
          <w:iCs w:val="0"/>
          <w:color w:val="4F81BD" w:themeColor="accent1"/>
          <w:sz w:val="26"/>
          <w:szCs w:val="26"/>
        </w:rPr>
      </w:pPr>
      <w:bookmarkStart w:id="26" w:name="_Управление_свойствами_номенклатуры"/>
      <w:bookmarkEnd w:id="26"/>
      <w:r>
        <w:rPr>
          <w:rStyle w:val="a6"/>
          <w:i w:val="0"/>
          <w:iCs w:val="0"/>
        </w:rPr>
        <w:br w:type="page"/>
      </w:r>
    </w:p>
    <w:p w:rsidR="00D3387E" w:rsidRDefault="00D3387E" w:rsidP="00D3387E">
      <w:pPr>
        <w:pStyle w:val="2"/>
        <w:rPr>
          <w:rStyle w:val="a6"/>
          <w:i w:val="0"/>
          <w:iCs w:val="0"/>
        </w:rPr>
      </w:pPr>
      <w:bookmarkStart w:id="27" w:name="_Toc367199406"/>
      <w:r>
        <w:rPr>
          <w:rStyle w:val="a6"/>
          <w:i w:val="0"/>
          <w:iCs w:val="0"/>
        </w:rPr>
        <w:lastRenderedPageBreak/>
        <w:t>Управление свойствами номенклатуры</w:t>
      </w:r>
      <w:bookmarkEnd w:id="27"/>
    </w:p>
    <w:p w:rsidR="00D3387E" w:rsidRDefault="00D3387E" w:rsidP="00D3387E"/>
    <w:p w:rsidR="00687231" w:rsidRDefault="00687231" w:rsidP="00D3387E">
      <w:r>
        <w:t>На этом этапе осуществляется настройка и загрузка свойств и изображений номенклатуры, введенной в ассортимент на предыдущем шаге. Управление свойствами номенклатуры осуществляется через вызов «Помощника управления номенклатурой» (</w:t>
      </w:r>
      <w:r>
        <w:fldChar w:fldCharType="begin"/>
      </w:r>
      <w:r>
        <w:instrText xml:space="preserve"> REF _Ref366072210 \h </w:instrText>
      </w:r>
      <w:r>
        <w:fldChar w:fldCharType="separate"/>
      </w:r>
      <w:r>
        <w:t xml:space="preserve">Рис. </w:t>
      </w:r>
      <w:r>
        <w:rPr>
          <w:noProof/>
        </w:rPr>
        <w:t>3</w:t>
      </w:r>
      <w:r>
        <w:fldChar w:fldCharType="end"/>
      </w:r>
      <w:r>
        <w:t>) либо через вызов одноименного пункта меню (</w:t>
      </w:r>
      <w:r w:rsidR="006115A5">
        <w:fldChar w:fldCharType="begin"/>
      </w:r>
      <w:r w:rsidR="006115A5">
        <w:instrText xml:space="preserve"> REF _Ref366152430 \h </w:instrText>
      </w:r>
      <w:r w:rsidR="006115A5">
        <w:fldChar w:fldCharType="separate"/>
      </w:r>
      <w:r w:rsidR="006115A5">
        <w:t xml:space="preserve">Рис. </w:t>
      </w:r>
      <w:r w:rsidR="006115A5">
        <w:rPr>
          <w:noProof/>
        </w:rPr>
        <w:t>11</w:t>
      </w:r>
      <w:r w:rsidR="006115A5">
        <w:fldChar w:fldCharType="end"/>
      </w:r>
      <w:r>
        <w:t>).</w:t>
      </w:r>
    </w:p>
    <w:p w:rsidR="00687231" w:rsidRDefault="00687231" w:rsidP="00687231">
      <w:pPr>
        <w:keepNext/>
      </w:pPr>
      <w:r>
        <w:rPr>
          <w:noProof/>
          <w:lang w:eastAsia="ru-RU"/>
        </w:rPr>
        <w:drawing>
          <wp:inline distT="0" distB="0" distL="0" distR="0" wp14:anchorId="77F2647E" wp14:editId="290623B2">
            <wp:extent cx="5940425" cy="2620010"/>
            <wp:effectExtent l="0" t="0" r="3175" b="889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1. Управление свойствами номенклатуры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31" w:rsidRDefault="00687231" w:rsidP="00687231">
      <w:pPr>
        <w:pStyle w:val="a9"/>
      </w:pPr>
      <w:bookmarkStart w:id="28" w:name="_Ref366152430"/>
      <w:r>
        <w:t xml:space="preserve">Рис. </w:t>
      </w:r>
      <w:fldSimple w:instr=" SEQ Рис. \* ARABIC ">
        <w:r w:rsidR="00084AD4">
          <w:rPr>
            <w:noProof/>
          </w:rPr>
          <w:t>11</w:t>
        </w:r>
      </w:fldSimple>
      <w:bookmarkEnd w:id="28"/>
      <w:r>
        <w:t>. Управление свойствами номенклатуры.</w:t>
      </w:r>
    </w:p>
    <w:p w:rsidR="00687231" w:rsidRDefault="006115A5" w:rsidP="00D3387E">
      <w:r>
        <w:t>На первом шаге выбираем вид номенклатуры, структуру свойств которой необходимо настроить.</w:t>
      </w:r>
    </w:p>
    <w:p w:rsidR="006115A5" w:rsidRDefault="006115A5" w:rsidP="006115A5">
      <w:pPr>
        <w:keepNext/>
      </w:pPr>
      <w:r>
        <w:rPr>
          <w:noProof/>
          <w:lang w:eastAsia="ru-RU"/>
        </w:rPr>
        <w:drawing>
          <wp:inline distT="0" distB="0" distL="0" distR="0" wp14:anchorId="3CEA6C89" wp14:editId="085292F9">
            <wp:extent cx="5940425" cy="294259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2. Настройка структуры свойств вида номенклатуры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A5" w:rsidRDefault="006115A5" w:rsidP="006115A5">
      <w:pPr>
        <w:pStyle w:val="a9"/>
      </w:pPr>
      <w:bookmarkStart w:id="29" w:name="_Ref366153220"/>
      <w:r>
        <w:t xml:space="preserve">Рис. </w:t>
      </w:r>
      <w:fldSimple w:instr=" SEQ Рис. \* ARABIC ">
        <w:r w:rsidR="00084AD4">
          <w:rPr>
            <w:noProof/>
          </w:rPr>
          <w:t>12</w:t>
        </w:r>
      </w:fldSimple>
      <w:bookmarkEnd w:id="29"/>
      <w:r>
        <w:t>. Настройка структуры свойств вида номенклатуры.</w:t>
      </w:r>
    </w:p>
    <w:p w:rsidR="00C13418" w:rsidRDefault="00C13418">
      <w:pPr>
        <w:rPr>
          <w:rStyle w:val="a6"/>
          <w:i w:val="0"/>
        </w:rPr>
      </w:pPr>
      <w:r>
        <w:rPr>
          <w:rStyle w:val="a6"/>
          <w:i w:val="0"/>
        </w:rPr>
        <w:br w:type="page"/>
      </w:r>
    </w:p>
    <w:p w:rsidR="00C13418" w:rsidRDefault="00C13418" w:rsidP="00C13418">
      <w:pPr>
        <w:rPr>
          <w:rStyle w:val="a6"/>
          <w:i w:val="0"/>
        </w:rPr>
      </w:pPr>
      <w:r>
        <w:rPr>
          <w:rStyle w:val="a6"/>
          <w:i w:val="0"/>
        </w:rPr>
        <w:lastRenderedPageBreak/>
        <w:t>Основные возможности по настройке структуры свойств:</w:t>
      </w:r>
    </w:p>
    <w:p w:rsidR="00C13418" w:rsidRPr="009C48AB" w:rsidRDefault="00C13418" w:rsidP="00C13418">
      <w:pPr>
        <w:pStyle w:val="a5"/>
        <w:numPr>
          <w:ilvl w:val="0"/>
          <w:numId w:val="12"/>
        </w:numPr>
        <w:rPr>
          <w:rStyle w:val="a6"/>
          <w:i w:val="0"/>
        </w:rPr>
      </w:pPr>
      <w:r w:rsidRPr="009C48AB">
        <w:rPr>
          <w:rStyle w:val="a6"/>
          <w:i w:val="0"/>
        </w:rPr>
        <w:t>задание синонимов подгруппам свойств и свойствам</w:t>
      </w:r>
      <w:r>
        <w:rPr>
          <w:rStyle w:val="a6"/>
          <w:i w:val="0"/>
        </w:rPr>
        <w:t xml:space="preserve"> (переименование)</w:t>
      </w:r>
      <w:r w:rsidRPr="009C48AB">
        <w:rPr>
          <w:rStyle w:val="a6"/>
          <w:i w:val="0"/>
        </w:rPr>
        <w:t>;</w:t>
      </w:r>
    </w:p>
    <w:p w:rsidR="00C13418" w:rsidRDefault="00C13418" w:rsidP="00C13418">
      <w:pPr>
        <w:pStyle w:val="a5"/>
        <w:numPr>
          <w:ilvl w:val="0"/>
          <w:numId w:val="12"/>
        </w:numPr>
        <w:rPr>
          <w:rStyle w:val="a6"/>
          <w:i w:val="0"/>
        </w:rPr>
      </w:pPr>
      <w:r w:rsidRPr="009C48AB">
        <w:rPr>
          <w:rStyle w:val="a6"/>
          <w:i w:val="0"/>
        </w:rPr>
        <w:t>объединение подгрупп свойств и свойств путем задания одинаковых синонимов;</w:t>
      </w:r>
    </w:p>
    <w:p w:rsidR="00C13418" w:rsidRDefault="00C13418" w:rsidP="00C13418">
      <w:pPr>
        <w:pStyle w:val="a5"/>
        <w:numPr>
          <w:ilvl w:val="0"/>
          <w:numId w:val="12"/>
        </w:numPr>
        <w:rPr>
          <w:rStyle w:val="a6"/>
          <w:i w:val="0"/>
        </w:rPr>
      </w:pPr>
      <w:r>
        <w:rPr>
          <w:rStyle w:val="a6"/>
          <w:i w:val="0"/>
        </w:rPr>
        <w:t>перемещение свой</w:t>
      </w:r>
      <w:proofErr w:type="gramStart"/>
      <w:r>
        <w:rPr>
          <w:rStyle w:val="a6"/>
          <w:i w:val="0"/>
        </w:rPr>
        <w:t>ств в др</w:t>
      </w:r>
      <w:proofErr w:type="gramEnd"/>
      <w:r>
        <w:rPr>
          <w:rStyle w:val="a6"/>
          <w:i w:val="0"/>
        </w:rPr>
        <w:t>угие подгруппы свойств (путем задания новой подгруппы свойств в колонке «Новая подгруппа»);</w:t>
      </w:r>
    </w:p>
    <w:p w:rsidR="00C13418" w:rsidRDefault="00C13418" w:rsidP="00C13418">
      <w:pPr>
        <w:pStyle w:val="a5"/>
        <w:numPr>
          <w:ilvl w:val="0"/>
          <w:numId w:val="12"/>
        </w:numPr>
        <w:rPr>
          <w:rStyle w:val="a6"/>
          <w:i w:val="0"/>
        </w:rPr>
      </w:pPr>
      <w:r>
        <w:rPr>
          <w:rStyle w:val="a6"/>
          <w:i w:val="0"/>
        </w:rPr>
        <w:t>добавление собственных (пользовательских) свой</w:t>
      </w:r>
      <w:proofErr w:type="gramStart"/>
      <w:r>
        <w:rPr>
          <w:rStyle w:val="a6"/>
          <w:i w:val="0"/>
        </w:rPr>
        <w:t>ств с пр</w:t>
      </w:r>
      <w:proofErr w:type="gramEnd"/>
      <w:r>
        <w:rPr>
          <w:rStyle w:val="a6"/>
          <w:i w:val="0"/>
        </w:rPr>
        <w:t>едопределенными значениями;</w:t>
      </w:r>
    </w:p>
    <w:p w:rsidR="00C13418" w:rsidRDefault="00C13418" w:rsidP="00C13418">
      <w:pPr>
        <w:pStyle w:val="a5"/>
        <w:numPr>
          <w:ilvl w:val="0"/>
          <w:numId w:val="12"/>
        </w:numPr>
        <w:rPr>
          <w:rStyle w:val="a6"/>
          <w:i w:val="0"/>
        </w:rPr>
      </w:pPr>
      <w:r>
        <w:rPr>
          <w:rStyle w:val="a6"/>
          <w:i w:val="0"/>
        </w:rPr>
        <w:t>установка предопределенных значений свойств (в колонке «Значение»);</w:t>
      </w:r>
    </w:p>
    <w:p w:rsidR="00C13418" w:rsidRDefault="00C13418" w:rsidP="00C13418">
      <w:pPr>
        <w:pStyle w:val="a5"/>
        <w:numPr>
          <w:ilvl w:val="0"/>
          <w:numId w:val="12"/>
        </w:numPr>
        <w:rPr>
          <w:rStyle w:val="a6"/>
          <w:i w:val="0"/>
        </w:rPr>
      </w:pPr>
      <w:r>
        <w:rPr>
          <w:rStyle w:val="a6"/>
          <w:i w:val="0"/>
        </w:rPr>
        <w:t>включение свойств в набор свойств вида номенклатуры с типизацией значений свойств;</w:t>
      </w:r>
    </w:p>
    <w:p w:rsidR="00C13418" w:rsidRDefault="00C13418" w:rsidP="00C13418">
      <w:pPr>
        <w:pStyle w:val="a5"/>
        <w:numPr>
          <w:ilvl w:val="0"/>
          <w:numId w:val="12"/>
        </w:numPr>
        <w:rPr>
          <w:rStyle w:val="a6"/>
          <w:i w:val="0"/>
        </w:rPr>
      </w:pPr>
      <w:r>
        <w:rPr>
          <w:rStyle w:val="a6"/>
          <w:i w:val="0"/>
        </w:rPr>
        <w:t>настройка порядка следования подгрупп свойств внутри групп и свойств внутри подгрупп (с помощью кнопок со стрелками вверх/вниз на командной панели);</w:t>
      </w:r>
    </w:p>
    <w:p w:rsidR="00C13418" w:rsidRDefault="00C13418" w:rsidP="00C13418">
      <w:pPr>
        <w:pStyle w:val="a5"/>
        <w:numPr>
          <w:ilvl w:val="0"/>
          <w:numId w:val="12"/>
        </w:numPr>
        <w:rPr>
          <w:rStyle w:val="a6"/>
          <w:i w:val="0"/>
        </w:rPr>
      </w:pPr>
      <w:r>
        <w:rPr>
          <w:rStyle w:val="a6"/>
          <w:i w:val="0"/>
        </w:rPr>
        <w:t>отключение использования подгрупп свойств и свойств (с помощью флажков).</w:t>
      </w:r>
    </w:p>
    <w:p w:rsidR="006115A5" w:rsidRDefault="007C4A99" w:rsidP="006115A5">
      <w:r>
        <w:t>С помощью кнопки «Записать», сохраняем выполненные настройки (</w:t>
      </w:r>
      <w:r>
        <w:fldChar w:fldCharType="begin"/>
      </w:r>
      <w:r>
        <w:instrText xml:space="preserve"> REF _Ref366153220 \h </w:instrText>
      </w:r>
      <w:r>
        <w:fldChar w:fldCharType="separate"/>
      </w:r>
      <w:r>
        <w:t xml:space="preserve">Рис. </w:t>
      </w:r>
      <w:r>
        <w:rPr>
          <w:noProof/>
        </w:rPr>
        <w:t>12</w:t>
      </w:r>
      <w:r>
        <w:fldChar w:fldCharType="end"/>
      </w:r>
      <w:r>
        <w:t>).</w:t>
      </w:r>
    </w:p>
    <w:p w:rsidR="008364B3" w:rsidRDefault="008364B3" w:rsidP="008364B3">
      <w:pPr>
        <w:keepNext/>
      </w:pPr>
      <w:r>
        <w:rPr>
          <w:noProof/>
          <w:lang w:eastAsia="ru-RU"/>
        </w:rPr>
        <w:drawing>
          <wp:inline distT="0" distB="0" distL="0" distR="0" wp14:anchorId="3C48EA58" wp14:editId="5453182C">
            <wp:extent cx="5940425" cy="2891155"/>
            <wp:effectExtent l="0" t="0" r="3175" b="44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3. Настройка приоритетов загрузки свойств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18" w:rsidRDefault="008364B3" w:rsidP="008364B3">
      <w:pPr>
        <w:pStyle w:val="a9"/>
      </w:pPr>
      <w:bookmarkStart w:id="30" w:name="_Ref366165046"/>
      <w:r>
        <w:t xml:space="preserve">Рис. </w:t>
      </w:r>
      <w:fldSimple w:instr=" SEQ Рис. \* ARABIC ">
        <w:r w:rsidR="00084AD4">
          <w:rPr>
            <w:noProof/>
          </w:rPr>
          <w:t>13</w:t>
        </w:r>
      </w:fldSimple>
      <w:bookmarkEnd w:id="30"/>
      <w:r>
        <w:t>. Настройка приоритетов загрузки свойств.</w:t>
      </w:r>
    </w:p>
    <w:p w:rsidR="008364B3" w:rsidRDefault="008364B3" w:rsidP="008364B3">
      <w:r>
        <w:t>На следующем шаге требуется настроить приоритеты загружаемых свойств товаров.</w:t>
      </w:r>
    </w:p>
    <w:p w:rsidR="008364B3" w:rsidRDefault="008364B3" w:rsidP="008364B3">
      <w:pPr>
        <w:rPr>
          <w:rStyle w:val="a6"/>
          <w:i w:val="0"/>
        </w:rPr>
      </w:pPr>
      <w:r>
        <w:rPr>
          <w:rStyle w:val="a6"/>
          <w:i w:val="0"/>
        </w:rPr>
        <w:t>Существует возможность задания приоритетов двух типов:</w:t>
      </w:r>
    </w:p>
    <w:p w:rsidR="008364B3" w:rsidRDefault="008364B3" w:rsidP="008364B3">
      <w:pPr>
        <w:pStyle w:val="a5"/>
        <w:numPr>
          <w:ilvl w:val="0"/>
          <w:numId w:val="13"/>
        </w:numPr>
        <w:rPr>
          <w:rStyle w:val="a6"/>
          <w:i w:val="0"/>
        </w:rPr>
      </w:pPr>
      <w:r>
        <w:rPr>
          <w:rStyle w:val="a6"/>
          <w:i w:val="0"/>
        </w:rPr>
        <w:t>Абсолютные (заполнено только поле Приортитет</w:t>
      </w:r>
      <w:proofErr w:type="gramStart"/>
      <w:r>
        <w:rPr>
          <w:rStyle w:val="a6"/>
          <w:i w:val="0"/>
        </w:rPr>
        <w:t>1</w:t>
      </w:r>
      <w:proofErr w:type="gramEnd"/>
      <w:r>
        <w:rPr>
          <w:rStyle w:val="a6"/>
          <w:i w:val="0"/>
        </w:rPr>
        <w:t>),</w:t>
      </w:r>
    </w:p>
    <w:p w:rsidR="008364B3" w:rsidRPr="003C473E" w:rsidRDefault="008364B3" w:rsidP="008364B3">
      <w:pPr>
        <w:pStyle w:val="a5"/>
        <w:numPr>
          <w:ilvl w:val="0"/>
          <w:numId w:val="13"/>
        </w:numPr>
        <w:rPr>
          <w:rStyle w:val="a6"/>
          <w:i w:val="0"/>
        </w:rPr>
      </w:pPr>
      <w:r>
        <w:rPr>
          <w:rStyle w:val="a6"/>
          <w:i w:val="0"/>
        </w:rPr>
        <w:t>Относительные (заполнены поля Приоритет</w:t>
      </w:r>
      <w:proofErr w:type="gramStart"/>
      <w:r>
        <w:rPr>
          <w:rStyle w:val="a6"/>
          <w:i w:val="0"/>
        </w:rPr>
        <w:t>1</w:t>
      </w:r>
      <w:proofErr w:type="gramEnd"/>
      <w:r>
        <w:rPr>
          <w:rStyle w:val="a6"/>
          <w:i w:val="0"/>
        </w:rPr>
        <w:t>, Приоритет2 и т д).</w:t>
      </w:r>
    </w:p>
    <w:p w:rsidR="008364B3" w:rsidRDefault="008364B3" w:rsidP="008364B3">
      <w:pPr>
        <w:rPr>
          <w:rStyle w:val="a6"/>
          <w:i w:val="0"/>
        </w:rPr>
      </w:pPr>
      <w:r>
        <w:rPr>
          <w:rStyle w:val="a6"/>
          <w:i w:val="0"/>
        </w:rPr>
        <w:t xml:space="preserve">Настроим приоритеты загрузки свойств, изображений и описаний так, как показано на </w:t>
      </w:r>
      <w:r>
        <w:rPr>
          <w:rStyle w:val="a6"/>
          <w:i w:val="0"/>
        </w:rPr>
        <w:fldChar w:fldCharType="begin"/>
      </w:r>
      <w:r>
        <w:rPr>
          <w:rStyle w:val="a6"/>
          <w:i w:val="0"/>
        </w:rPr>
        <w:instrText xml:space="preserve"> REF _Ref366165046 \h </w:instrText>
      </w:r>
      <w:r>
        <w:rPr>
          <w:rStyle w:val="a6"/>
          <w:i w:val="0"/>
        </w:rPr>
      </w:r>
      <w:r>
        <w:rPr>
          <w:rStyle w:val="a6"/>
          <w:i w:val="0"/>
        </w:rPr>
        <w:fldChar w:fldCharType="separate"/>
      </w:r>
      <w:r>
        <w:t xml:space="preserve">Рис. </w:t>
      </w:r>
      <w:r>
        <w:rPr>
          <w:noProof/>
        </w:rPr>
        <w:t>13</w:t>
      </w:r>
      <w:r>
        <w:rPr>
          <w:rStyle w:val="a6"/>
          <w:i w:val="0"/>
        </w:rPr>
        <w:fldChar w:fldCharType="end"/>
      </w:r>
      <w:r>
        <w:rPr>
          <w:rStyle w:val="a6"/>
          <w:i w:val="0"/>
        </w:rPr>
        <w:t xml:space="preserve"> и сохраним изменения, нажав на кнопку с дискетой. Подобная настройка приоритетов является абсолютной, т е в этом случае будут использоваться только свойства полученные с «Яндекс-</w:t>
      </w:r>
      <w:proofErr w:type="spellStart"/>
      <w:r>
        <w:rPr>
          <w:rStyle w:val="a6"/>
          <w:i w:val="0"/>
        </w:rPr>
        <w:t>маркета</w:t>
      </w:r>
      <w:proofErr w:type="spellEnd"/>
      <w:r>
        <w:rPr>
          <w:rStyle w:val="a6"/>
          <w:i w:val="0"/>
        </w:rPr>
        <w:t xml:space="preserve">». </w:t>
      </w:r>
    </w:p>
    <w:p w:rsidR="008364B3" w:rsidRPr="008C50FF" w:rsidRDefault="008364B3" w:rsidP="008364B3">
      <w:pPr>
        <w:rPr>
          <w:rStyle w:val="a6"/>
          <w:i w:val="0"/>
        </w:rPr>
      </w:pPr>
      <w:r>
        <w:rPr>
          <w:rStyle w:val="a6"/>
          <w:i w:val="0"/>
        </w:rPr>
        <w:t>Кроме того, возможна относительная настройка приоритетов, при которой будут использоваться свойства того источника данных (из перечисленных в полях Приоритет</w:t>
      </w:r>
      <w:proofErr w:type="gramStart"/>
      <w:r>
        <w:rPr>
          <w:rStyle w:val="a6"/>
          <w:i w:val="0"/>
        </w:rPr>
        <w:t>1</w:t>
      </w:r>
      <w:proofErr w:type="gramEnd"/>
      <w:r>
        <w:rPr>
          <w:rStyle w:val="a6"/>
          <w:i w:val="0"/>
        </w:rPr>
        <w:t>, Приоритет2 и т д), для которого они установлены. Если свойство установлено у нескольких поставщиков данных, то выбирается значение свойства поставщика с более высоким приоритетом (Приоритет</w:t>
      </w:r>
      <w:proofErr w:type="gramStart"/>
      <w:r>
        <w:rPr>
          <w:rStyle w:val="a6"/>
          <w:i w:val="0"/>
        </w:rPr>
        <w:t>1</w:t>
      </w:r>
      <w:proofErr w:type="gramEnd"/>
      <w:r>
        <w:rPr>
          <w:rStyle w:val="a6"/>
          <w:i w:val="0"/>
        </w:rPr>
        <w:t xml:space="preserve"> является наивысшим).</w:t>
      </w:r>
    </w:p>
    <w:p w:rsidR="008C50FF" w:rsidRDefault="008C50FF" w:rsidP="008C50FF">
      <w:pPr>
        <w:keepNext/>
      </w:pPr>
      <w:r>
        <w:rPr>
          <w:iCs/>
          <w:noProof/>
          <w:lang w:eastAsia="ru-RU"/>
        </w:rPr>
        <w:lastRenderedPageBreak/>
        <w:drawing>
          <wp:inline distT="0" distB="0" distL="0" distR="0" wp14:anchorId="10A00DE9" wp14:editId="67424FDA">
            <wp:extent cx="5940425" cy="3188335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4. Формирование свойств номенклатуры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0FF" w:rsidRDefault="008C50FF" w:rsidP="008C50FF">
      <w:pPr>
        <w:pStyle w:val="a9"/>
      </w:pPr>
      <w:bookmarkStart w:id="31" w:name="_Ref366496525"/>
      <w:r>
        <w:t xml:space="preserve">Рис. </w:t>
      </w:r>
      <w:fldSimple w:instr=" SEQ Рис. \* ARABIC ">
        <w:r w:rsidR="00084AD4">
          <w:rPr>
            <w:noProof/>
          </w:rPr>
          <w:t>14</w:t>
        </w:r>
      </w:fldSimple>
      <w:bookmarkEnd w:id="31"/>
      <w:r>
        <w:t>. Формирование свойств номенклатуры.</w:t>
      </w:r>
    </w:p>
    <w:p w:rsidR="008C50FF" w:rsidRDefault="008C50FF" w:rsidP="008C50FF">
      <w:r>
        <w:t>На последнем шаге, в соответствии с выполненными настройками структуры свойств необходимо сформировать свойства выбранной номенклатуры (</w:t>
      </w:r>
      <w:r>
        <w:fldChar w:fldCharType="begin"/>
      </w:r>
      <w:r>
        <w:instrText xml:space="preserve"> REF _Ref366496525 \h </w:instrText>
      </w:r>
      <w:r>
        <w:fldChar w:fldCharType="separate"/>
      </w:r>
      <w:r>
        <w:t xml:space="preserve">Рис. </w:t>
      </w:r>
      <w:r>
        <w:rPr>
          <w:noProof/>
        </w:rPr>
        <w:t>14</w:t>
      </w:r>
      <w:r>
        <w:fldChar w:fldCharType="end"/>
      </w:r>
      <w:r>
        <w:t xml:space="preserve">). Для этого требуется, во-первых, заполнить список номенклатуры, сделать это можно двумя способами – в соответствии с установленным отбором номенклатуры (кнопка «Заполнить по отбору») или новинками, т. </w:t>
      </w:r>
      <w:r w:rsidR="00E31016">
        <w:t>е</w:t>
      </w:r>
      <w:r>
        <w:t xml:space="preserve">. </w:t>
      </w:r>
      <w:proofErr w:type="gramStart"/>
      <w:r>
        <w:t>товарами</w:t>
      </w:r>
      <w:proofErr w:type="gramEnd"/>
      <w:r>
        <w:t xml:space="preserve"> введенными в ассортимент, начиная с определенной даты (кнопка «Заполнить новинками»). </w:t>
      </w:r>
      <w:r w:rsidR="00E31016">
        <w:t xml:space="preserve"> Далее, с помощью кнопки «Сформировать свойства», формируются сами свойства выбранной номенклатуры (</w:t>
      </w:r>
      <w:r w:rsidR="00E31016">
        <w:fldChar w:fldCharType="begin"/>
      </w:r>
      <w:r w:rsidR="00E31016">
        <w:instrText xml:space="preserve"> REF _Ref366496875 \h </w:instrText>
      </w:r>
      <w:r w:rsidR="00E31016">
        <w:fldChar w:fldCharType="separate"/>
      </w:r>
      <w:r w:rsidR="00E31016">
        <w:t xml:space="preserve">Рис. </w:t>
      </w:r>
      <w:r w:rsidR="00E31016">
        <w:rPr>
          <w:noProof/>
        </w:rPr>
        <w:t>15</w:t>
      </w:r>
      <w:r w:rsidR="00E31016">
        <w:fldChar w:fldCharType="end"/>
      </w:r>
      <w:r w:rsidR="00E31016">
        <w:t>).</w:t>
      </w:r>
    </w:p>
    <w:p w:rsidR="00E31016" w:rsidRDefault="00E31016" w:rsidP="00E31016">
      <w:pPr>
        <w:keepNext/>
      </w:pPr>
      <w:r>
        <w:rPr>
          <w:noProof/>
          <w:lang w:eastAsia="ru-RU"/>
        </w:rPr>
        <w:drawing>
          <wp:inline distT="0" distB="0" distL="0" distR="0" wp14:anchorId="1686F28D" wp14:editId="5213B961">
            <wp:extent cx="5940425" cy="3620135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5. Сформированные свойства номенклатуры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016" w:rsidRPr="008C50FF" w:rsidRDefault="00E31016" w:rsidP="00E31016">
      <w:pPr>
        <w:pStyle w:val="a9"/>
      </w:pPr>
      <w:bookmarkStart w:id="32" w:name="_Ref366496875"/>
      <w:r>
        <w:t xml:space="preserve">Рис. </w:t>
      </w:r>
      <w:fldSimple w:instr=" SEQ Рис. \* ARABIC ">
        <w:r w:rsidR="00084AD4">
          <w:rPr>
            <w:noProof/>
          </w:rPr>
          <w:t>15</w:t>
        </w:r>
      </w:fldSimple>
      <w:bookmarkEnd w:id="32"/>
      <w:r>
        <w:t>. Сформированные свойства номенклатуры.</w:t>
      </w:r>
    </w:p>
    <w:p w:rsidR="008364B3" w:rsidRDefault="00E31016" w:rsidP="008364B3">
      <w:r>
        <w:lastRenderedPageBreak/>
        <w:t>При нажатии на кнопку «Готово» сформированные свойства записываются в карточки товаров (</w:t>
      </w:r>
      <w:r w:rsidR="00B66860">
        <w:fldChar w:fldCharType="begin"/>
      </w:r>
      <w:r w:rsidR="00B66860">
        <w:instrText xml:space="preserve"> REF _Ref366497741 \h </w:instrText>
      </w:r>
      <w:r w:rsidR="00B66860">
        <w:fldChar w:fldCharType="separate"/>
      </w:r>
      <w:r w:rsidR="00B66860">
        <w:t xml:space="preserve">Рис. </w:t>
      </w:r>
      <w:r w:rsidR="00B66860">
        <w:rPr>
          <w:noProof/>
        </w:rPr>
        <w:t>16</w:t>
      </w:r>
      <w:r w:rsidR="00B66860">
        <w:fldChar w:fldCharType="end"/>
      </w:r>
      <w:r>
        <w:t>).</w:t>
      </w:r>
    </w:p>
    <w:p w:rsidR="00B66860" w:rsidRDefault="00E31016" w:rsidP="00B66860">
      <w:pPr>
        <w:keepNext/>
      </w:pPr>
      <w:r>
        <w:rPr>
          <w:noProof/>
          <w:lang w:eastAsia="ru-RU"/>
        </w:rPr>
        <w:drawing>
          <wp:inline distT="0" distB="0" distL="0" distR="0" wp14:anchorId="4B517E71" wp14:editId="106C9A22">
            <wp:extent cx="5940425" cy="3615055"/>
            <wp:effectExtent l="0" t="0" r="3175" b="44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6. Карточка товара с сформированными свойствами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016" w:rsidRDefault="00B66860" w:rsidP="00B66860">
      <w:pPr>
        <w:pStyle w:val="a9"/>
        <w:rPr>
          <w:noProof/>
        </w:rPr>
      </w:pPr>
      <w:bookmarkStart w:id="33" w:name="_Ref366497741"/>
      <w:r>
        <w:t xml:space="preserve">Рис. </w:t>
      </w:r>
      <w:fldSimple w:instr=" SEQ Рис. \* ARABIC ">
        <w:r w:rsidR="00084AD4">
          <w:rPr>
            <w:noProof/>
          </w:rPr>
          <w:t>16</w:t>
        </w:r>
      </w:fldSimple>
      <w:bookmarkEnd w:id="33"/>
      <w:r w:rsidRPr="008E6CD3">
        <w:t xml:space="preserve">. Карточка товара </w:t>
      </w:r>
      <w:r w:rsidR="0022241F" w:rsidRPr="008E6CD3">
        <w:t>со</w:t>
      </w:r>
      <w:r w:rsidRPr="008E6CD3">
        <w:t xml:space="preserve"> сформированными свойствами</w:t>
      </w:r>
      <w:r>
        <w:rPr>
          <w:noProof/>
        </w:rPr>
        <w:t>.</w:t>
      </w:r>
    </w:p>
    <w:p w:rsidR="001C3CC9" w:rsidRDefault="001C3CC9" w:rsidP="001C3CC9">
      <w:pPr>
        <w:pStyle w:val="a5"/>
        <w:keepNext/>
        <w:ind w:left="0"/>
      </w:pPr>
      <w:r>
        <w:rPr>
          <w:iCs/>
          <w:noProof/>
          <w:lang w:eastAsia="ru-RU"/>
        </w:rPr>
        <w:lastRenderedPageBreak/>
        <w:drawing>
          <wp:inline distT="0" distB="0" distL="0" distR="0" wp14:anchorId="30F902EE" wp14:editId="5BF22054">
            <wp:extent cx="5940425" cy="4694555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7. Форма редактирования html-описания со встроенным html-редактором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7EC" w:rsidRPr="0022241F" w:rsidRDefault="001C3CC9" w:rsidP="001C3CC9">
      <w:pPr>
        <w:pStyle w:val="a9"/>
        <w:rPr>
          <w:iCs/>
        </w:rPr>
      </w:pPr>
      <w:bookmarkStart w:id="34" w:name="_Ref366498423"/>
      <w:r>
        <w:t xml:space="preserve">Рис. </w:t>
      </w:r>
      <w:fldSimple w:instr=" SEQ Рис. \* ARABIC ">
        <w:r w:rsidR="00084AD4">
          <w:rPr>
            <w:noProof/>
          </w:rPr>
          <w:t>17</w:t>
        </w:r>
      </w:fldSimple>
      <w:bookmarkEnd w:id="34"/>
      <w:r>
        <w:t xml:space="preserve">. </w:t>
      </w:r>
      <w:r w:rsidRPr="006D5E60">
        <w:t xml:space="preserve">Форма редактирования </w:t>
      </w:r>
      <w:proofErr w:type="spellStart"/>
      <w:r w:rsidRPr="006D5E60">
        <w:t>html</w:t>
      </w:r>
      <w:proofErr w:type="spellEnd"/>
      <w:r w:rsidRPr="006D5E60">
        <w:t xml:space="preserve">-описания со </w:t>
      </w:r>
      <w:proofErr w:type="gramStart"/>
      <w:r w:rsidRPr="006D5E60">
        <w:t>встроенным</w:t>
      </w:r>
      <w:proofErr w:type="gramEnd"/>
      <w:r w:rsidRPr="006D5E60">
        <w:t xml:space="preserve"> </w:t>
      </w:r>
      <w:proofErr w:type="spellStart"/>
      <w:r w:rsidRPr="006D5E60">
        <w:t>html</w:t>
      </w:r>
      <w:proofErr w:type="spellEnd"/>
      <w:r w:rsidRPr="006D5E60">
        <w:t>-редактором</w:t>
      </w:r>
      <w:r>
        <w:t>.</w:t>
      </w:r>
    </w:p>
    <w:p w:rsidR="0022241F" w:rsidRDefault="0022241F" w:rsidP="0022241F">
      <w:pPr>
        <w:pStyle w:val="a5"/>
        <w:ind w:left="0"/>
        <w:rPr>
          <w:iCs/>
        </w:rPr>
      </w:pPr>
      <w:r>
        <w:rPr>
          <w:iCs/>
        </w:rPr>
        <w:t xml:space="preserve">При нажатии на поле с </w:t>
      </w:r>
      <w:r>
        <w:rPr>
          <w:iCs/>
          <w:lang w:val="en-US"/>
        </w:rPr>
        <w:t>html</w:t>
      </w:r>
      <w:r>
        <w:rPr>
          <w:iCs/>
        </w:rPr>
        <w:t xml:space="preserve">-описанием товара (на закладке «Описание в формате </w:t>
      </w:r>
      <w:r>
        <w:rPr>
          <w:iCs/>
          <w:lang w:val="en-US"/>
        </w:rPr>
        <w:t>HTML</w:t>
      </w:r>
      <w:r>
        <w:rPr>
          <w:iCs/>
        </w:rPr>
        <w:t xml:space="preserve">») открывается форма редактирования со </w:t>
      </w:r>
      <w:proofErr w:type="gramStart"/>
      <w:r>
        <w:rPr>
          <w:iCs/>
        </w:rPr>
        <w:t>встроенным</w:t>
      </w:r>
      <w:proofErr w:type="gramEnd"/>
      <w:r>
        <w:rPr>
          <w:iCs/>
        </w:rPr>
        <w:t xml:space="preserve"> </w:t>
      </w:r>
      <w:r>
        <w:rPr>
          <w:iCs/>
          <w:lang w:val="en-US"/>
        </w:rPr>
        <w:t>html</w:t>
      </w:r>
      <w:r w:rsidRPr="00461DD0">
        <w:rPr>
          <w:iCs/>
        </w:rPr>
        <w:t>-</w:t>
      </w:r>
      <w:proofErr w:type="spellStart"/>
      <w:r>
        <w:rPr>
          <w:iCs/>
        </w:rPr>
        <w:t>редактаром</w:t>
      </w:r>
      <w:proofErr w:type="spellEnd"/>
      <w:r>
        <w:rPr>
          <w:iCs/>
        </w:rPr>
        <w:t>, в которой можно изменить представление описания товара</w:t>
      </w:r>
      <w:r w:rsidR="001C3CC9">
        <w:rPr>
          <w:iCs/>
        </w:rPr>
        <w:t xml:space="preserve"> (</w:t>
      </w:r>
      <w:r w:rsidR="001C3CC9">
        <w:rPr>
          <w:iCs/>
        </w:rPr>
        <w:fldChar w:fldCharType="begin"/>
      </w:r>
      <w:r w:rsidR="001C3CC9">
        <w:rPr>
          <w:iCs/>
        </w:rPr>
        <w:instrText xml:space="preserve"> REF _Ref366498423 \h </w:instrText>
      </w:r>
      <w:r w:rsidR="001C3CC9">
        <w:rPr>
          <w:iCs/>
        </w:rPr>
      </w:r>
      <w:r w:rsidR="001C3CC9">
        <w:rPr>
          <w:iCs/>
        </w:rPr>
        <w:fldChar w:fldCharType="separate"/>
      </w:r>
      <w:r w:rsidR="001C3CC9">
        <w:t xml:space="preserve">Рис. </w:t>
      </w:r>
      <w:r w:rsidR="001C3CC9">
        <w:rPr>
          <w:noProof/>
        </w:rPr>
        <w:t>17</w:t>
      </w:r>
      <w:r w:rsidR="001C3CC9">
        <w:rPr>
          <w:iCs/>
        </w:rPr>
        <w:fldChar w:fldCharType="end"/>
      </w:r>
      <w:r w:rsidR="001C3CC9">
        <w:rPr>
          <w:iCs/>
        </w:rPr>
        <w:t>)</w:t>
      </w:r>
      <w:r>
        <w:rPr>
          <w:iCs/>
        </w:rPr>
        <w:t>.</w:t>
      </w:r>
    </w:p>
    <w:p w:rsidR="001C72F8" w:rsidRPr="00461DD0" w:rsidRDefault="001C72F8" w:rsidP="00461DD0">
      <w:pPr>
        <w:pStyle w:val="a5"/>
        <w:ind w:left="0"/>
        <w:rPr>
          <w:rStyle w:val="a3"/>
          <w:i w:val="0"/>
          <w:color w:val="auto"/>
        </w:rPr>
      </w:pPr>
    </w:p>
    <w:p w:rsidR="0022241F" w:rsidRDefault="0022241F">
      <w:pPr>
        <w:rPr>
          <w:iCs/>
        </w:rPr>
      </w:pPr>
      <w:r>
        <w:rPr>
          <w:iCs/>
        </w:rPr>
        <w:br w:type="page"/>
      </w:r>
    </w:p>
    <w:p w:rsidR="00AB6125" w:rsidRPr="00056CED" w:rsidRDefault="00AB6125" w:rsidP="00056CED">
      <w:pPr>
        <w:pStyle w:val="2"/>
        <w:rPr>
          <w:rStyle w:val="a6"/>
          <w:i w:val="0"/>
          <w:iCs w:val="0"/>
        </w:rPr>
      </w:pPr>
      <w:bookmarkStart w:id="35" w:name="_Передача_загруженных_данных"/>
      <w:bookmarkStart w:id="36" w:name="_Toc367199407"/>
      <w:bookmarkEnd w:id="35"/>
      <w:r w:rsidRPr="00056CED">
        <w:rPr>
          <w:rStyle w:val="a6"/>
          <w:i w:val="0"/>
          <w:iCs w:val="0"/>
        </w:rPr>
        <w:lastRenderedPageBreak/>
        <w:t>Передача загруженных данных во внешние системы</w:t>
      </w:r>
      <w:bookmarkEnd w:id="36"/>
    </w:p>
    <w:p w:rsidR="00AB6125" w:rsidRDefault="00AB6125" w:rsidP="00AB6125"/>
    <w:p w:rsidR="00CE4421" w:rsidRDefault="00CE4421" w:rsidP="00AB6125">
      <w:r>
        <w:t>Передача загруженных данных во внешние системы может быть выполнена двумя способами:</w:t>
      </w:r>
    </w:p>
    <w:p w:rsidR="00CE4421" w:rsidRDefault="00084AD4" w:rsidP="00CE4421">
      <w:pPr>
        <w:pStyle w:val="a5"/>
        <w:numPr>
          <w:ilvl w:val="0"/>
          <w:numId w:val="14"/>
        </w:numPr>
      </w:pPr>
      <w:hyperlink w:anchor="_Обмен_данными_с" w:history="1">
        <w:r w:rsidR="00CE4421" w:rsidRPr="00D436BB">
          <w:rPr>
            <w:rStyle w:val="a4"/>
          </w:rPr>
          <w:t>Обмен данными с типовой конфигурацией 1С</w:t>
        </w:r>
        <w:proofErr w:type="gramStart"/>
        <w:r w:rsidR="00CE4421" w:rsidRPr="00D436BB">
          <w:rPr>
            <w:rStyle w:val="a4"/>
          </w:rPr>
          <w:t>:П</w:t>
        </w:r>
        <w:proofErr w:type="gramEnd"/>
        <w:r w:rsidR="00CE4421" w:rsidRPr="00D436BB">
          <w:rPr>
            <w:rStyle w:val="a4"/>
          </w:rPr>
          <w:t>редприяти</w:t>
        </w:r>
        <w:r w:rsidR="003E08FD" w:rsidRPr="00D436BB">
          <w:rPr>
            <w:rStyle w:val="a4"/>
          </w:rPr>
          <w:t>е</w:t>
        </w:r>
        <w:r w:rsidR="00CE4421" w:rsidRPr="00D436BB">
          <w:rPr>
            <w:rStyle w:val="a4"/>
          </w:rPr>
          <w:t xml:space="preserve"> «Управление торговлей» ред. 11.</w:t>
        </w:r>
      </w:hyperlink>
    </w:p>
    <w:p w:rsidR="00CE4421" w:rsidRDefault="00084AD4" w:rsidP="00CE4421">
      <w:pPr>
        <w:pStyle w:val="a5"/>
        <w:numPr>
          <w:ilvl w:val="0"/>
          <w:numId w:val="14"/>
        </w:numPr>
      </w:pPr>
      <w:hyperlink w:anchor="_Выгрузка_данных_в" w:history="1">
        <w:r w:rsidR="00CE4421" w:rsidRPr="00D436BB">
          <w:rPr>
            <w:rStyle w:val="a4"/>
          </w:rPr>
          <w:t xml:space="preserve">Выгрузка данных в формате </w:t>
        </w:r>
        <w:proofErr w:type="spellStart"/>
        <w:r w:rsidR="00CE4421" w:rsidRPr="00D436BB">
          <w:rPr>
            <w:rStyle w:val="a4"/>
            <w:lang w:val="en-US"/>
          </w:rPr>
          <w:t>CommerceML</w:t>
        </w:r>
        <w:proofErr w:type="spellEnd"/>
        <w:r w:rsidR="00CE4421" w:rsidRPr="00D436BB">
          <w:rPr>
            <w:rStyle w:val="a4"/>
          </w:rPr>
          <w:t>.</w:t>
        </w:r>
      </w:hyperlink>
    </w:p>
    <w:p w:rsidR="003F55BF" w:rsidRDefault="003F55BF" w:rsidP="003F55BF">
      <w:pPr>
        <w:pStyle w:val="a5"/>
      </w:pPr>
    </w:p>
    <w:p w:rsidR="00056CED" w:rsidRDefault="00056CED" w:rsidP="003F55BF">
      <w:pPr>
        <w:pStyle w:val="3"/>
      </w:pPr>
      <w:bookmarkStart w:id="37" w:name="_Обмен_данными_с"/>
      <w:bookmarkStart w:id="38" w:name="_Toc367199408"/>
      <w:bookmarkEnd w:id="37"/>
      <w:r w:rsidRPr="00056CED">
        <w:t>Обмен данными с типовой конфигурацией 1С</w:t>
      </w:r>
      <w:proofErr w:type="gramStart"/>
      <w:r w:rsidRPr="00056CED">
        <w:t>:П</w:t>
      </w:r>
      <w:proofErr w:type="gramEnd"/>
      <w:r w:rsidRPr="00056CED">
        <w:t>редприяти</w:t>
      </w:r>
      <w:r w:rsidR="003E08FD">
        <w:t>е</w:t>
      </w:r>
      <w:r w:rsidRPr="00056CED">
        <w:t xml:space="preserve"> «Управление торговлей» ред. 11.</w:t>
      </w:r>
      <w:bookmarkEnd w:id="38"/>
    </w:p>
    <w:p w:rsidR="003F55BF" w:rsidRPr="003F55BF" w:rsidRDefault="003F55BF" w:rsidP="003F55BF"/>
    <w:p w:rsidR="001D5BD5" w:rsidRDefault="001D5BD5" w:rsidP="008C6E0B">
      <w:pPr>
        <w:jc w:val="both"/>
      </w:pPr>
      <w:r>
        <w:t>Существует возможность выполнения обмена загруженными данными с типовой конфигурацией 1С</w:t>
      </w:r>
      <w:proofErr w:type="gramStart"/>
      <w:r>
        <w:t>:П</w:t>
      </w:r>
      <w:proofErr w:type="gramEnd"/>
      <w:r>
        <w:t>редприяти</w:t>
      </w:r>
      <w:r w:rsidR="003E08FD">
        <w:t>е</w:t>
      </w:r>
      <w:r>
        <w:t xml:space="preserve"> «Управление торговлей» ред. 11. </w:t>
      </w:r>
      <w:r w:rsidR="003F55BF">
        <w:t xml:space="preserve"> </w:t>
      </w:r>
      <w:r w:rsidR="00C20326">
        <w:t>Для этого необходимо  загрузить обработку «</w:t>
      </w:r>
      <w:r w:rsidR="00C20326" w:rsidRPr="00C20326">
        <w:t>Обмен с сервисом УСН для УТ 11</w:t>
      </w:r>
      <w:r w:rsidR="00C20326">
        <w:t>», которая находится в Дополнительных отчетах и обработках (</w:t>
      </w:r>
      <w:r w:rsidR="000831BC">
        <w:fldChar w:fldCharType="begin"/>
      </w:r>
      <w:r w:rsidR="000831BC">
        <w:instrText xml:space="preserve"> REF _Ref366498993 \h </w:instrText>
      </w:r>
      <w:r w:rsidR="000831BC">
        <w:fldChar w:fldCharType="separate"/>
      </w:r>
      <w:r w:rsidR="000831BC">
        <w:t xml:space="preserve">Рис. </w:t>
      </w:r>
      <w:r w:rsidR="000831BC">
        <w:rPr>
          <w:noProof/>
        </w:rPr>
        <w:t>18</w:t>
      </w:r>
      <w:r w:rsidR="000831BC">
        <w:fldChar w:fldCharType="end"/>
      </w:r>
      <w:r w:rsidR="00C20326">
        <w:t>)</w:t>
      </w:r>
    </w:p>
    <w:p w:rsidR="000831BC" w:rsidRDefault="000831BC" w:rsidP="000831BC">
      <w:pPr>
        <w:keepNext/>
      </w:pPr>
      <w:r>
        <w:rPr>
          <w:noProof/>
          <w:lang w:eastAsia="ru-RU"/>
        </w:rPr>
        <w:drawing>
          <wp:inline distT="0" distB="0" distL="0" distR="0" wp14:anchorId="1D8434A9" wp14:editId="73E4FC8D">
            <wp:extent cx="5940425" cy="1572895"/>
            <wp:effectExtent l="0" t="0" r="3175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8. Загрузка обработки Обмен с сервисом УСН для УТ1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326" w:rsidRDefault="000831BC" w:rsidP="000831BC">
      <w:pPr>
        <w:pStyle w:val="a9"/>
      </w:pPr>
      <w:bookmarkStart w:id="39" w:name="_Ref366498993"/>
      <w:r>
        <w:t xml:space="preserve">Рис. </w:t>
      </w:r>
      <w:fldSimple w:instr=" SEQ Рис. \* ARABIC ">
        <w:r w:rsidR="00084AD4">
          <w:rPr>
            <w:noProof/>
          </w:rPr>
          <w:t>18</w:t>
        </w:r>
      </w:fldSimple>
      <w:bookmarkEnd w:id="39"/>
      <w:r>
        <w:t xml:space="preserve">. </w:t>
      </w:r>
      <w:r w:rsidRPr="00E94E8C">
        <w:t>Загрузка обработки "Обмен с сервисом УСН для УТ11"</w:t>
      </w:r>
    </w:p>
    <w:p w:rsidR="000E13C7" w:rsidRDefault="000E13C7" w:rsidP="008C6E0B">
      <w:r>
        <w:t>Перед использованием обработки в разделе Администрирование конфигурации «Управление торговлей» необходимо включить использование «Дополнительных реквизитов и сведений» (на закладке «Общие настройки»)</w:t>
      </w:r>
    </w:p>
    <w:p w:rsidR="00ED61F0" w:rsidRDefault="005E6927" w:rsidP="00ED61F0">
      <w:pPr>
        <w:keepNext/>
      </w:pPr>
      <w:r>
        <w:rPr>
          <w:noProof/>
          <w:lang w:eastAsia="ru-RU"/>
        </w:rPr>
        <w:drawing>
          <wp:inline distT="0" distB="0" distL="0" distR="0" wp14:anchorId="4E69E114" wp14:editId="4EECA41E">
            <wp:extent cx="5940425" cy="2320290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27. Настройки конфигурации Управление торговлей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1BC" w:rsidRPr="000831BC" w:rsidRDefault="00ED61F0" w:rsidP="00ED61F0">
      <w:pPr>
        <w:pStyle w:val="a9"/>
      </w:pPr>
      <w:r>
        <w:t xml:space="preserve">Рис. </w:t>
      </w:r>
      <w:fldSimple w:instr=" SEQ Рис. \* ARABIC ">
        <w:r w:rsidR="00084AD4">
          <w:rPr>
            <w:noProof/>
          </w:rPr>
          <w:t>19</w:t>
        </w:r>
      </w:fldSimple>
      <w:r>
        <w:t xml:space="preserve">. </w:t>
      </w:r>
      <w:r w:rsidRPr="00F57B60">
        <w:t>Включение использования "Дополнительных реквизитов и сведений"</w:t>
      </w:r>
      <w:r>
        <w:t>.</w:t>
      </w:r>
    </w:p>
    <w:p w:rsidR="00ED61F0" w:rsidRDefault="00ED61F0" w:rsidP="008C6E0B"/>
    <w:p w:rsidR="008C6E0B" w:rsidRDefault="005E6927" w:rsidP="008C6E0B">
      <w:r>
        <w:lastRenderedPageBreak/>
        <w:t>Теперь о</w:t>
      </w:r>
      <w:r w:rsidR="000736B0">
        <w:t>ткроем сохраненную обработку в конфигураци</w:t>
      </w:r>
      <w:r>
        <w:t>и «Управление торговлей» (</w:t>
      </w:r>
      <w:r w:rsidR="00ED61F0">
        <w:fldChar w:fldCharType="begin"/>
      </w:r>
      <w:r w:rsidR="00ED61F0">
        <w:instrText xml:space="preserve"> REF _Ref366499244 \h </w:instrText>
      </w:r>
      <w:r w:rsidR="00ED61F0">
        <w:fldChar w:fldCharType="separate"/>
      </w:r>
      <w:r w:rsidR="00ED61F0">
        <w:t xml:space="preserve">Рис. </w:t>
      </w:r>
      <w:r w:rsidR="00ED61F0">
        <w:rPr>
          <w:noProof/>
        </w:rPr>
        <w:t>20</w:t>
      </w:r>
      <w:r w:rsidR="00ED61F0">
        <w:fldChar w:fldCharType="end"/>
      </w:r>
      <w:r w:rsidR="000736B0">
        <w:t>).</w:t>
      </w:r>
    </w:p>
    <w:p w:rsidR="00ED61F0" w:rsidRDefault="00E247DD" w:rsidP="00ED61F0">
      <w:pPr>
        <w:keepNext/>
      </w:pPr>
      <w:r>
        <w:rPr>
          <w:noProof/>
          <w:lang w:eastAsia="ru-RU"/>
        </w:rPr>
        <w:drawing>
          <wp:inline distT="0" distB="0" distL="0" distR="0" wp14:anchorId="0FCDEDF8" wp14:editId="6A2F0B53">
            <wp:extent cx="5940425" cy="28028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27. Обработка Обмен с сервисом УС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927" w:rsidRDefault="00ED61F0" w:rsidP="00ED61F0">
      <w:pPr>
        <w:pStyle w:val="a9"/>
      </w:pPr>
      <w:bookmarkStart w:id="40" w:name="_Ref366499244"/>
      <w:r>
        <w:t xml:space="preserve">Рис. </w:t>
      </w:r>
      <w:fldSimple w:instr=" SEQ Рис. \* ARABIC ">
        <w:r w:rsidR="00084AD4">
          <w:rPr>
            <w:noProof/>
          </w:rPr>
          <w:t>20</w:t>
        </w:r>
      </w:fldSimple>
      <w:bookmarkEnd w:id="40"/>
      <w:r>
        <w:t xml:space="preserve">. </w:t>
      </w:r>
      <w:r w:rsidRPr="0077061D">
        <w:t>Обработка "Обмен с сервисом УС"</w:t>
      </w:r>
      <w:r>
        <w:t>.</w:t>
      </w:r>
    </w:p>
    <w:p w:rsidR="00E247DD" w:rsidRDefault="00E247DD" w:rsidP="008320F5">
      <w:pPr>
        <w:jc w:val="both"/>
      </w:pPr>
      <w:r>
        <w:t xml:space="preserve">Для доступа к веб-сервису обмена данными необходимо указать имя пользователя и пароль, используемые для доступа к сервису управления свойствами. </w:t>
      </w:r>
      <w:r w:rsidR="008320F5">
        <w:t xml:space="preserve">На закладке «Настройки обработки» можно настроить автоматическую загрузку обновленных версий обработки. Кроме того, с помощью  команды «Проверить обновления» можно вручную проверить наличие и загрузить новую версию обработки. </w:t>
      </w:r>
    </w:p>
    <w:p w:rsidR="008320F5" w:rsidRDefault="008320F5" w:rsidP="008320F5">
      <w:pPr>
        <w:jc w:val="both"/>
      </w:pPr>
      <w:r>
        <w:t>На закладке «Настройки загрузки номенклатуры» указываются</w:t>
      </w:r>
      <w:r w:rsidR="00AB523A">
        <w:t xml:space="preserve"> </w:t>
      </w:r>
      <w:r>
        <w:t>параметры, используемые при загрузке данных с сервиса, а именно:</w:t>
      </w:r>
    </w:p>
    <w:p w:rsidR="008320F5" w:rsidRDefault="00AB523A" w:rsidP="008320F5">
      <w:pPr>
        <w:pStyle w:val="a5"/>
        <w:numPr>
          <w:ilvl w:val="0"/>
          <w:numId w:val="15"/>
        </w:numPr>
        <w:jc w:val="both"/>
      </w:pPr>
      <w:r>
        <w:t>Единица измерения,</w:t>
      </w:r>
    </w:p>
    <w:p w:rsidR="00AB523A" w:rsidRDefault="00AB523A" w:rsidP="008320F5">
      <w:pPr>
        <w:pStyle w:val="a5"/>
        <w:numPr>
          <w:ilvl w:val="0"/>
          <w:numId w:val="15"/>
        </w:numPr>
        <w:jc w:val="both"/>
      </w:pPr>
      <w:r>
        <w:t>Ставка НДС,</w:t>
      </w:r>
    </w:p>
    <w:p w:rsidR="00AB523A" w:rsidRDefault="00AB523A" w:rsidP="008320F5">
      <w:pPr>
        <w:pStyle w:val="a5"/>
        <w:numPr>
          <w:ilvl w:val="0"/>
          <w:numId w:val="15"/>
        </w:numPr>
        <w:jc w:val="both"/>
      </w:pPr>
      <w:r>
        <w:t>Признак загрузки картинок.</w:t>
      </w:r>
    </w:p>
    <w:p w:rsidR="00AE61FB" w:rsidRDefault="000E13C7" w:rsidP="00AE61F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3518B23D" wp14:editId="0F7AAD2C">
            <wp:extent cx="5940425" cy="271970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28. Загрузка данных с помощью обработки Обменс сервисом УС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927" w:rsidRDefault="00AE61FB" w:rsidP="00AE61FB">
      <w:pPr>
        <w:pStyle w:val="a9"/>
        <w:jc w:val="both"/>
      </w:pPr>
      <w:bookmarkStart w:id="41" w:name="_Ref366499335"/>
      <w:r>
        <w:t xml:space="preserve">Рис. </w:t>
      </w:r>
      <w:fldSimple w:instr=" SEQ Рис. \* ARABIC ">
        <w:r w:rsidR="00084AD4">
          <w:rPr>
            <w:noProof/>
          </w:rPr>
          <w:t>21</w:t>
        </w:r>
      </w:fldSimple>
      <w:bookmarkEnd w:id="41"/>
      <w:r>
        <w:t xml:space="preserve">. </w:t>
      </w:r>
      <w:r w:rsidRPr="00AA51A1">
        <w:t>Загрузка данных с помощью обработки "Обмен с сервисом УС"</w:t>
      </w:r>
      <w:r>
        <w:t>.</w:t>
      </w:r>
    </w:p>
    <w:p w:rsidR="000E13C7" w:rsidRDefault="000E13C7" w:rsidP="000E13C7">
      <w:r>
        <w:lastRenderedPageBreak/>
        <w:t>Заполним эти</w:t>
      </w:r>
      <w:r w:rsidR="005E6927">
        <w:t xml:space="preserve"> параметры так, как показано на </w:t>
      </w:r>
      <w:r w:rsidR="00AE61FB">
        <w:fldChar w:fldCharType="begin"/>
      </w:r>
      <w:r w:rsidR="00AE61FB">
        <w:instrText xml:space="preserve"> REF _Ref366499335 \h </w:instrText>
      </w:r>
      <w:r w:rsidR="00AE61FB">
        <w:fldChar w:fldCharType="separate"/>
      </w:r>
      <w:r w:rsidR="00AE61FB">
        <w:t xml:space="preserve">Рис. </w:t>
      </w:r>
      <w:r w:rsidR="00AE61FB">
        <w:rPr>
          <w:noProof/>
        </w:rPr>
        <w:t>21</w:t>
      </w:r>
      <w:r w:rsidR="00AE61FB">
        <w:fldChar w:fldCharType="end"/>
      </w:r>
      <w:r w:rsidR="00AE61FB">
        <w:t xml:space="preserve"> </w:t>
      </w:r>
      <w:r>
        <w:t xml:space="preserve">и загрузим данные с сервиса с помощью кнопки «Загрузить». </w:t>
      </w:r>
      <w:r w:rsidR="002474F0">
        <w:t xml:space="preserve"> В справочнике «Номенклатура» должны появиться загруженные с сервиса товары (</w:t>
      </w:r>
      <w:r w:rsidR="00AE61FB">
        <w:fldChar w:fldCharType="begin"/>
      </w:r>
      <w:r w:rsidR="00AE61FB">
        <w:instrText xml:space="preserve"> REF _Ref366499404 \h </w:instrText>
      </w:r>
      <w:r w:rsidR="00AE61FB">
        <w:fldChar w:fldCharType="separate"/>
      </w:r>
      <w:r w:rsidR="00AE61FB">
        <w:t xml:space="preserve">Рис. </w:t>
      </w:r>
      <w:r w:rsidR="00AE61FB">
        <w:rPr>
          <w:noProof/>
        </w:rPr>
        <w:t>22</w:t>
      </w:r>
      <w:r w:rsidR="00AE61FB">
        <w:fldChar w:fldCharType="end"/>
      </w:r>
      <w:r w:rsidR="002474F0">
        <w:t>).</w:t>
      </w:r>
    </w:p>
    <w:p w:rsidR="00AE61FB" w:rsidRDefault="002474F0" w:rsidP="00AE61FB">
      <w:pPr>
        <w:keepNext/>
      </w:pPr>
      <w:r>
        <w:rPr>
          <w:noProof/>
          <w:lang w:eastAsia="ru-RU"/>
        </w:rPr>
        <w:drawing>
          <wp:inline distT="0" distB="0" distL="0" distR="0" wp14:anchorId="6A76B461" wp14:editId="66F2D0F7">
            <wp:extent cx="5940425" cy="443674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30. Данные загруженные в УТ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6BB" w:rsidRDefault="00AE61FB" w:rsidP="00AE61FB">
      <w:pPr>
        <w:pStyle w:val="a9"/>
      </w:pPr>
      <w:bookmarkStart w:id="42" w:name="_Ref366499404"/>
      <w:r>
        <w:t xml:space="preserve">Рис. </w:t>
      </w:r>
      <w:fldSimple w:instr=" SEQ Рис. \* ARABIC ">
        <w:r w:rsidR="00084AD4">
          <w:rPr>
            <w:noProof/>
          </w:rPr>
          <w:t>22</w:t>
        </w:r>
      </w:fldSimple>
      <w:bookmarkEnd w:id="42"/>
      <w:r>
        <w:t xml:space="preserve">. </w:t>
      </w:r>
      <w:r w:rsidRPr="003F6724">
        <w:t>Данные, загруженный в "Управление торговлей"</w:t>
      </w:r>
      <w:r>
        <w:t>.</w:t>
      </w:r>
      <w:r w:rsidR="00D436BB">
        <w:br w:type="page"/>
      </w:r>
    </w:p>
    <w:p w:rsidR="002474F0" w:rsidRPr="00256B94" w:rsidRDefault="00D436BB" w:rsidP="00D436BB">
      <w:pPr>
        <w:pStyle w:val="3"/>
      </w:pPr>
      <w:bookmarkStart w:id="43" w:name="_Выгрузка_данных_в"/>
      <w:bookmarkStart w:id="44" w:name="_Toc367199409"/>
      <w:bookmarkEnd w:id="43"/>
      <w:r>
        <w:lastRenderedPageBreak/>
        <w:t xml:space="preserve">Выгрузка данных в формате </w:t>
      </w:r>
      <w:proofErr w:type="spellStart"/>
      <w:r>
        <w:rPr>
          <w:lang w:val="en-US"/>
        </w:rPr>
        <w:t>CommerceML</w:t>
      </w:r>
      <w:bookmarkEnd w:id="44"/>
      <w:proofErr w:type="spellEnd"/>
    </w:p>
    <w:p w:rsidR="00B67AA9" w:rsidRPr="00256B94" w:rsidRDefault="00B67AA9" w:rsidP="00B67AA9"/>
    <w:p w:rsidR="00B67AA9" w:rsidRDefault="00FE3904" w:rsidP="00B67AA9">
      <w:r>
        <w:t xml:space="preserve">Существует возможность выгрузки данных в формате </w:t>
      </w:r>
      <w:proofErr w:type="spellStart"/>
      <w:r>
        <w:rPr>
          <w:lang w:val="en-US"/>
        </w:rPr>
        <w:t>CommerceML</w:t>
      </w:r>
      <w:proofErr w:type="spellEnd"/>
      <w:r>
        <w:t xml:space="preserve"> 2.0 (</w:t>
      </w:r>
      <w:r w:rsidRPr="00FE3904">
        <w:t>http://v8.1c.ru/edi/edi_stnd/90/92.htm</w:t>
      </w:r>
      <w:r>
        <w:t>). Данный формат предназначен для</w:t>
      </w:r>
      <w:r w:rsidRPr="00FE3904">
        <w:t xml:space="preserve"> </w:t>
      </w:r>
      <w:r>
        <w:t xml:space="preserve">отправки каталога продукции для публикации на </w:t>
      </w:r>
      <w:proofErr w:type="spellStart"/>
      <w:r>
        <w:t>Web</w:t>
      </w:r>
      <w:proofErr w:type="spellEnd"/>
      <w:r>
        <w:t xml:space="preserve">-витрине (Интернет магазине) или обработки в системе автоматизации предприятия. </w:t>
      </w:r>
      <w:r w:rsidR="00390679">
        <w:t>Настройка выгрузки осуществляется через справочник «Интернет магазины». Создадим новый элемент этого справочника с названием «Интернет магазин» и настройками как на</w:t>
      </w:r>
      <w:r w:rsidR="005E368C">
        <w:t xml:space="preserve"> </w:t>
      </w:r>
      <w:r w:rsidR="005E368C">
        <w:fldChar w:fldCharType="begin"/>
      </w:r>
      <w:r w:rsidR="005E368C">
        <w:instrText xml:space="preserve"> REF _Ref366500093 \h </w:instrText>
      </w:r>
      <w:r w:rsidR="005E368C">
        <w:fldChar w:fldCharType="separate"/>
      </w:r>
      <w:r w:rsidR="005E368C">
        <w:t xml:space="preserve">Рис. </w:t>
      </w:r>
      <w:r w:rsidR="005E368C">
        <w:rPr>
          <w:noProof/>
        </w:rPr>
        <w:t>23</w:t>
      </w:r>
      <w:r w:rsidR="005E368C">
        <w:fldChar w:fldCharType="end"/>
      </w:r>
      <w:r w:rsidR="00390679">
        <w:t>.</w:t>
      </w:r>
    </w:p>
    <w:p w:rsidR="005E368C" w:rsidRDefault="005E368C" w:rsidP="005E368C">
      <w:pPr>
        <w:keepNext/>
      </w:pPr>
      <w:r>
        <w:rPr>
          <w:noProof/>
          <w:lang w:eastAsia="ru-RU"/>
        </w:rPr>
        <w:drawing>
          <wp:inline distT="0" distB="0" distL="0" distR="0" wp14:anchorId="25D35A3D" wp14:editId="3839A835">
            <wp:extent cx="5940425" cy="3596640"/>
            <wp:effectExtent l="0" t="0" r="3175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23. Настройка выгрузки данных в формате CommerceML 2.0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679" w:rsidRDefault="005E368C" w:rsidP="005E368C">
      <w:pPr>
        <w:pStyle w:val="a9"/>
      </w:pPr>
      <w:bookmarkStart w:id="45" w:name="_Ref366500093"/>
      <w:r>
        <w:t xml:space="preserve">Рис. </w:t>
      </w:r>
      <w:fldSimple w:instr=" SEQ Рис. \* ARABIC ">
        <w:r w:rsidR="00084AD4">
          <w:rPr>
            <w:noProof/>
          </w:rPr>
          <w:t>23</w:t>
        </w:r>
      </w:fldSimple>
      <w:bookmarkEnd w:id="45"/>
      <w:r>
        <w:t xml:space="preserve">. </w:t>
      </w:r>
      <w:r w:rsidRPr="00801F39">
        <w:t xml:space="preserve">Настройка выгрузки данных в формате </w:t>
      </w:r>
      <w:proofErr w:type="spellStart"/>
      <w:r w:rsidRPr="00801F39">
        <w:t>CommerceML</w:t>
      </w:r>
      <w:proofErr w:type="spellEnd"/>
      <w:r w:rsidRPr="00801F39">
        <w:t xml:space="preserve"> 2.0</w:t>
      </w:r>
      <w:r>
        <w:t>.</w:t>
      </w:r>
    </w:p>
    <w:p w:rsidR="00390679" w:rsidRDefault="005C0BCC" w:rsidP="00DF4D41">
      <w:pPr>
        <w:jc w:val="both"/>
      </w:pPr>
      <w:r>
        <w:t>Сохраним элемент справочника и выполним выгрузку товаров с помощью одноименной команды в форме списка справочника или в форме самого элемента справочника (</w:t>
      </w:r>
      <w:r w:rsidR="005E368C">
        <w:fldChar w:fldCharType="begin"/>
      </w:r>
      <w:r w:rsidR="005E368C">
        <w:instrText xml:space="preserve"> REF _Ref366500093 \h </w:instrText>
      </w:r>
      <w:r w:rsidR="005E368C">
        <w:fldChar w:fldCharType="separate"/>
      </w:r>
      <w:r w:rsidR="005E368C">
        <w:t xml:space="preserve">Рис. </w:t>
      </w:r>
      <w:r w:rsidR="005E368C">
        <w:rPr>
          <w:noProof/>
        </w:rPr>
        <w:t>23</w:t>
      </w:r>
      <w:r w:rsidR="005E368C">
        <w:fldChar w:fldCharType="end"/>
      </w:r>
      <w:r>
        <w:t xml:space="preserve">). В результате выполнения команды в каталоге выгрузки должна появиться подпапка </w:t>
      </w:r>
      <w:proofErr w:type="spellStart"/>
      <w:r w:rsidRPr="005C0BCC">
        <w:t>webdata</w:t>
      </w:r>
      <w:proofErr w:type="spellEnd"/>
      <w:r>
        <w:t xml:space="preserve">, содержащая выгруженные данные. В дальнейшем возможна выгрузка только измененных позиций каталога продукции при установке варианта выгрузки «Выгружать только измененные объекты». </w:t>
      </w:r>
    </w:p>
    <w:p w:rsidR="00937C12" w:rsidRDefault="00937C12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937C12" w:rsidRDefault="00937C12" w:rsidP="00937C12">
      <w:pPr>
        <w:pStyle w:val="2"/>
      </w:pPr>
      <w:bookmarkStart w:id="46" w:name="_Toc367199410"/>
      <w:r>
        <w:lastRenderedPageBreak/>
        <w:t>Работа с несколькими поставщиками данных</w:t>
      </w:r>
      <w:bookmarkEnd w:id="46"/>
    </w:p>
    <w:p w:rsidR="00937C12" w:rsidRDefault="00937C12" w:rsidP="00937C12"/>
    <w:p w:rsidR="00B56437" w:rsidRDefault="00B56437" w:rsidP="00937C12">
      <w:pPr>
        <w:jc w:val="both"/>
      </w:pPr>
      <w:r>
        <w:t>В данном разделе кратко рассмотрим основные приемы работы с товар</w:t>
      </w:r>
      <w:r w:rsidR="005D76DB">
        <w:t xml:space="preserve">ами, данные которых </w:t>
      </w:r>
      <w:r>
        <w:t xml:space="preserve">могут быть получены от нескольких поставщиков данных. </w:t>
      </w:r>
      <w:r w:rsidR="005D76DB">
        <w:t xml:space="preserve">Как правило, для большинства пользователей сервиса свойств одного поставщика данных достаточно, поэтому этот раздел </w:t>
      </w:r>
      <w:r w:rsidR="00BB71BE">
        <w:t xml:space="preserve">может представлять интерес только для «продвинутых» пользователей в связи, с чем информация в нем </w:t>
      </w:r>
      <w:r w:rsidR="00F72077">
        <w:t>изложена</w:t>
      </w:r>
      <w:r w:rsidR="00BB71BE">
        <w:t xml:space="preserve"> в более сжатом виде</w:t>
      </w:r>
      <w:r w:rsidR="005D76DB">
        <w:t>.</w:t>
      </w:r>
    </w:p>
    <w:p w:rsidR="00937C12" w:rsidRDefault="00937C12" w:rsidP="00937C12">
      <w:pPr>
        <w:jc w:val="both"/>
      </w:pPr>
      <w:r>
        <w:t xml:space="preserve">Сервис предоставляет возможности по компоновке свойств товаров, полученных от нескольких поставщиков данных. В качестве примера рассмотрим работу со свойствами, полученными с </w:t>
      </w:r>
      <w:r>
        <w:rPr>
          <w:lang w:val="en-US"/>
        </w:rPr>
        <w:t>market</w:t>
      </w:r>
      <w:r w:rsidRPr="00D36BDF">
        <w:t>.</w:t>
      </w:r>
      <w:proofErr w:type="spellStart"/>
      <w:r>
        <w:rPr>
          <w:lang w:val="en-US"/>
        </w:rPr>
        <w:t>yandex</w:t>
      </w:r>
      <w:proofErr w:type="spellEnd"/>
      <w:r w:rsidRPr="00D36BDF">
        <w:t>.</w:t>
      </w:r>
      <w:proofErr w:type="spellStart"/>
      <w:r>
        <w:rPr>
          <w:lang w:val="en-US"/>
        </w:rPr>
        <w:t>ru</w:t>
      </w:r>
      <w:proofErr w:type="spellEnd"/>
      <w:r w:rsidRPr="00D36BDF">
        <w:t xml:space="preserve"> </w:t>
      </w:r>
      <w:r>
        <w:t xml:space="preserve">и с </w:t>
      </w:r>
      <w:proofErr w:type="spellStart"/>
      <w:r>
        <w:rPr>
          <w:lang w:val="en-US"/>
        </w:rPr>
        <w:t>torg</w:t>
      </w:r>
      <w:proofErr w:type="spellEnd"/>
      <w:r w:rsidRPr="00D36BDF">
        <w:t>.</w:t>
      </w:r>
      <w:r>
        <w:rPr>
          <w:lang w:val="en-US"/>
        </w:rPr>
        <w:t>mail</w:t>
      </w:r>
      <w:r w:rsidRPr="00D36BDF">
        <w:t>.</w:t>
      </w:r>
      <w:proofErr w:type="spellStart"/>
      <w:r>
        <w:rPr>
          <w:lang w:val="en-US"/>
        </w:rPr>
        <w:t>ru</w:t>
      </w:r>
      <w:proofErr w:type="spellEnd"/>
      <w:r w:rsidR="005F56C2">
        <w:t xml:space="preserve"> (</w:t>
      </w:r>
      <w:r w:rsidR="005F56C2">
        <w:fldChar w:fldCharType="begin"/>
      </w:r>
      <w:r w:rsidR="005F56C2">
        <w:instrText xml:space="preserve"> REF _Ref366505621 \h </w:instrText>
      </w:r>
      <w:r w:rsidR="005F56C2">
        <w:fldChar w:fldCharType="separate"/>
      </w:r>
      <w:r w:rsidR="005F56C2">
        <w:t xml:space="preserve">Рис. </w:t>
      </w:r>
      <w:r w:rsidR="005F56C2">
        <w:rPr>
          <w:noProof/>
        </w:rPr>
        <w:t>24</w:t>
      </w:r>
      <w:r w:rsidR="005F56C2">
        <w:fldChar w:fldCharType="end"/>
      </w:r>
      <w:r w:rsidR="005F56C2">
        <w:t>)</w:t>
      </w:r>
      <w:r>
        <w:t>.</w:t>
      </w:r>
    </w:p>
    <w:p w:rsidR="00782BF6" w:rsidRDefault="00782BF6" w:rsidP="00782BF6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5C52BF19" wp14:editId="6D7A0429">
            <wp:extent cx="5940425" cy="1652270"/>
            <wp:effectExtent l="0" t="0" r="3175" b="50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24. Работа с несколькими поставщиками данных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B5E" w:rsidRDefault="00782BF6" w:rsidP="00782BF6">
      <w:pPr>
        <w:pStyle w:val="a9"/>
        <w:jc w:val="both"/>
      </w:pPr>
      <w:bookmarkStart w:id="47" w:name="_Ref366505621"/>
      <w:r>
        <w:t xml:space="preserve">Рис. </w:t>
      </w:r>
      <w:fldSimple w:instr=" SEQ Рис. \* ARABIC ">
        <w:r w:rsidR="00084AD4">
          <w:rPr>
            <w:noProof/>
          </w:rPr>
          <w:t>24</w:t>
        </w:r>
      </w:fldSimple>
      <w:bookmarkEnd w:id="47"/>
      <w:r>
        <w:t xml:space="preserve">. </w:t>
      </w:r>
      <w:r w:rsidRPr="00B11384">
        <w:t>Работа с несколькими поставщиками данных</w:t>
      </w:r>
      <w:r>
        <w:t>.</w:t>
      </w:r>
    </w:p>
    <w:p w:rsidR="005F56C2" w:rsidRPr="005F56C2" w:rsidRDefault="005F56C2" w:rsidP="005F56C2">
      <w:r>
        <w:t>На следующем шаге, с помощью кнопки «+» сопоставляем виды номенклатуры разных поставщиков (</w:t>
      </w:r>
      <w:r>
        <w:fldChar w:fldCharType="begin"/>
      </w:r>
      <w:r>
        <w:instrText xml:space="preserve"> REF _Ref366506048 \h </w:instrText>
      </w:r>
      <w:r>
        <w:fldChar w:fldCharType="separate"/>
      </w:r>
      <w:r>
        <w:t xml:space="preserve">Рис. </w:t>
      </w:r>
      <w:r>
        <w:rPr>
          <w:noProof/>
        </w:rPr>
        <w:t>25</w:t>
      </w:r>
      <w:r>
        <w:fldChar w:fldCharType="end"/>
      </w:r>
      <w:r>
        <w:t>).</w:t>
      </w:r>
    </w:p>
    <w:p w:rsidR="005F56C2" w:rsidRDefault="005F56C2" w:rsidP="005F56C2">
      <w:pPr>
        <w:pStyle w:val="a5"/>
        <w:keepNext/>
        <w:ind w:left="0"/>
      </w:pPr>
      <w:r>
        <w:rPr>
          <w:iCs/>
          <w:noProof/>
          <w:lang w:eastAsia="ru-RU"/>
        </w:rPr>
        <w:drawing>
          <wp:inline distT="0" distB="0" distL="0" distR="0" wp14:anchorId="4DD11631" wp14:editId="694D3CFA">
            <wp:extent cx="5940425" cy="2468880"/>
            <wp:effectExtent l="0" t="0" r="3175" b="76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25. Сопоставление видов номенклатуры поставщиков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C12" w:rsidRDefault="005F56C2" w:rsidP="005F56C2">
      <w:pPr>
        <w:pStyle w:val="a9"/>
        <w:rPr>
          <w:iCs/>
        </w:rPr>
      </w:pPr>
      <w:bookmarkStart w:id="48" w:name="_Ref366506048"/>
      <w:r>
        <w:t xml:space="preserve">Рис. </w:t>
      </w:r>
      <w:fldSimple w:instr=" SEQ Рис. \* ARABIC ">
        <w:r w:rsidR="00084AD4">
          <w:rPr>
            <w:noProof/>
          </w:rPr>
          <w:t>25</w:t>
        </w:r>
      </w:fldSimple>
      <w:bookmarkEnd w:id="48"/>
      <w:r>
        <w:t xml:space="preserve">. </w:t>
      </w:r>
      <w:r w:rsidRPr="00AD01E6">
        <w:t>Сопоставление видов номенклатуры поставщиков</w:t>
      </w:r>
      <w:r>
        <w:t>.</w:t>
      </w:r>
    </w:p>
    <w:p w:rsidR="00937C12" w:rsidRDefault="00937C12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937C12" w:rsidRDefault="00937C12" w:rsidP="00937C12">
      <w:pPr>
        <w:pStyle w:val="3"/>
      </w:pPr>
      <w:bookmarkStart w:id="49" w:name="_Toc367199411"/>
      <w:r>
        <w:lastRenderedPageBreak/>
        <w:t>Сопоставление номенклатуры поставщик</w:t>
      </w:r>
      <w:r w:rsidR="00D86564">
        <w:t>ов</w:t>
      </w:r>
      <w:r>
        <w:t xml:space="preserve"> данных</w:t>
      </w:r>
      <w:bookmarkEnd w:id="49"/>
    </w:p>
    <w:p w:rsidR="00937C12" w:rsidRDefault="00937C12" w:rsidP="00937C12">
      <w:pPr>
        <w:pStyle w:val="a5"/>
        <w:ind w:left="0"/>
        <w:rPr>
          <w:iCs/>
        </w:rPr>
      </w:pPr>
    </w:p>
    <w:p w:rsidR="00D86564" w:rsidRDefault="00E76B5E" w:rsidP="00D86564">
      <w:pPr>
        <w:pStyle w:val="a5"/>
        <w:ind w:left="0"/>
        <w:rPr>
          <w:iCs/>
        </w:rPr>
      </w:pPr>
      <w:r>
        <w:rPr>
          <w:iCs/>
        </w:rPr>
        <w:t>Следующим шагом</w:t>
      </w:r>
      <w:r w:rsidR="00937C12">
        <w:rPr>
          <w:iCs/>
        </w:rPr>
        <w:t xml:space="preserve"> необходимо </w:t>
      </w:r>
      <w:r w:rsidR="00D86564">
        <w:rPr>
          <w:iCs/>
        </w:rPr>
        <w:t xml:space="preserve">сопоставить товары </w:t>
      </w:r>
      <w:proofErr w:type="spellStart"/>
      <w:r w:rsidR="00D86564">
        <w:rPr>
          <w:iCs/>
        </w:rPr>
        <w:t>яндекс-маркета</w:t>
      </w:r>
      <w:proofErr w:type="spellEnd"/>
      <w:r w:rsidR="00D86564">
        <w:rPr>
          <w:iCs/>
        </w:rPr>
        <w:t xml:space="preserve"> и </w:t>
      </w:r>
      <w:r w:rsidR="00937C12">
        <w:rPr>
          <w:iCs/>
        </w:rPr>
        <w:t xml:space="preserve"> </w:t>
      </w:r>
      <w:proofErr w:type="spellStart"/>
      <w:r w:rsidR="00937C12">
        <w:rPr>
          <w:iCs/>
        </w:rPr>
        <w:t>ТоргМэйл</w:t>
      </w:r>
      <w:proofErr w:type="spellEnd"/>
      <w:r w:rsidR="00937C12">
        <w:rPr>
          <w:iCs/>
        </w:rPr>
        <w:t xml:space="preserve">. </w:t>
      </w:r>
    </w:p>
    <w:p w:rsidR="00D86564" w:rsidRDefault="00D86564" w:rsidP="00D86564">
      <w:pPr>
        <w:pStyle w:val="a5"/>
        <w:ind w:left="0"/>
        <w:rPr>
          <w:iCs/>
        </w:rPr>
      </w:pPr>
    </w:p>
    <w:p w:rsidR="00D86564" w:rsidRDefault="00D86564" w:rsidP="00D86564">
      <w:pPr>
        <w:pStyle w:val="a5"/>
        <w:keepNext/>
        <w:ind w:left="0"/>
      </w:pPr>
      <w:r>
        <w:rPr>
          <w:iCs/>
          <w:noProof/>
          <w:lang w:eastAsia="ru-RU"/>
        </w:rPr>
        <w:drawing>
          <wp:inline distT="0" distB="0" distL="0" distR="0" wp14:anchorId="39D181BD" wp14:editId="356B0561">
            <wp:extent cx="5940425" cy="4037330"/>
            <wp:effectExtent l="0" t="0" r="3175" b="127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26. Сопоставление номенклатуры поставщиков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564" w:rsidRDefault="00D86564" w:rsidP="00D86564">
      <w:pPr>
        <w:pStyle w:val="a9"/>
        <w:rPr>
          <w:iCs/>
        </w:rPr>
      </w:pPr>
      <w:bookmarkStart w:id="50" w:name="_Ref366507459"/>
      <w:r>
        <w:t xml:space="preserve">Рис. </w:t>
      </w:r>
      <w:fldSimple w:instr=" SEQ Рис. \* ARABIC ">
        <w:r w:rsidR="00084AD4">
          <w:rPr>
            <w:noProof/>
          </w:rPr>
          <w:t>26</w:t>
        </w:r>
      </w:fldSimple>
      <w:bookmarkEnd w:id="50"/>
      <w:r>
        <w:t>. Сопоставление номенклатуры поставщиков.</w:t>
      </w:r>
    </w:p>
    <w:p w:rsidR="00937C12" w:rsidRDefault="001A3AC0" w:rsidP="00937C12">
      <w:pPr>
        <w:jc w:val="both"/>
      </w:pPr>
      <w:r>
        <w:t xml:space="preserve">Сформируем список товаров </w:t>
      </w:r>
      <w:proofErr w:type="spellStart"/>
      <w:r>
        <w:t>ТоргМэйл</w:t>
      </w:r>
      <w:proofErr w:type="spellEnd"/>
      <w:r>
        <w:t xml:space="preserve"> так, как показано на </w:t>
      </w:r>
      <w:r>
        <w:fldChar w:fldCharType="begin"/>
      </w:r>
      <w:r>
        <w:instrText xml:space="preserve"> REF _Ref366507459 \h </w:instrText>
      </w:r>
      <w:r>
        <w:fldChar w:fldCharType="separate"/>
      </w:r>
      <w:r>
        <w:t xml:space="preserve">Рис. </w:t>
      </w:r>
      <w:r>
        <w:rPr>
          <w:noProof/>
        </w:rPr>
        <w:t>26</w:t>
      </w:r>
      <w:r>
        <w:fldChar w:fldCharType="end"/>
      </w:r>
      <w:r>
        <w:t xml:space="preserve">. И запишем номенклатуру в базу с помощью кнопки «Записать». Далее выбираем поставщика </w:t>
      </w:r>
      <w:proofErr w:type="spellStart"/>
      <w:r>
        <w:t>ЯндексМаркет</w:t>
      </w:r>
      <w:proofErr w:type="spellEnd"/>
      <w:r>
        <w:t xml:space="preserve"> и формируем список товаров этого поставщика</w:t>
      </w:r>
      <w:r w:rsidR="006D2B9B">
        <w:t xml:space="preserve"> (</w:t>
      </w:r>
      <w:r w:rsidR="006D2B9B">
        <w:fldChar w:fldCharType="begin"/>
      </w:r>
      <w:r w:rsidR="006D2B9B">
        <w:instrText xml:space="preserve"> REF _Ref366571971 \h </w:instrText>
      </w:r>
      <w:r w:rsidR="006D2B9B">
        <w:fldChar w:fldCharType="separate"/>
      </w:r>
      <w:r w:rsidR="006D2B9B">
        <w:t xml:space="preserve">Рис. </w:t>
      </w:r>
      <w:r w:rsidR="006D2B9B">
        <w:rPr>
          <w:noProof/>
        </w:rPr>
        <w:t>27</w:t>
      </w:r>
      <w:r w:rsidR="006D2B9B">
        <w:fldChar w:fldCharType="end"/>
      </w:r>
      <w:r w:rsidR="006D2B9B">
        <w:t>)</w:t>
      </w:r>
      <w:r>
        <w:t>.</w:t>
      </w:r>
    </w:p>
    <w:p w:rsidR="002743C8" w:rsidRDefault="002743C8" w:rsidP="002743C8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524FE250" wp14:editId="5DA9ECB4">
            <wp:extent cx="5940425" cy="29095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27. Настройки поиска номенклатуры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C12" w:rsidRDefault="002743C8" w:rsidP="002743C8">
      <w:pPr>
        <w:pStyle w:val="a9"/>
        <w:jc w:val="both"/>
      </w:pPr>
      <w:bookmarkStart w:id="51" w:name="_Ref366571971"/>
      <w:r>
        <w:t xml:space="preserve">Рис. </w:t>
      </w:r>
      <w:fldSimple w:instr=" SEQ Рис. \* ARABIC ">
        <w:r w:rsidR="00084AD4">
          <w:rPr>
            <w:noProof/>
          </w:rPr>
          <w:t>27</w:t>
        </w:r>
      </w:fldSimple>
      <w:bookmarkEnd w:id="51"/>
      <w:r>
        <w:t>. Настройки поиска номенклатуры.</w:t>
      </w:r>
    </w:p>
    <w:p w:rsidR="006D2B9B" w:rsidRPr="00D5548B" w:rsidRDefault="006D2B9B" w:rsidP="006D2B9B">
      <w:r>
        <w:lastRenderedPageBreak/>
        <w:t xml:space="preserve">Для сопоставления номенклатуры </w:t>
      </w:r>
      <w:proofErr w:type="spellStart"/>
      <w:r>
        <w:t>Яндекс</w:t>
      </w:r>
      <w:proofErr w:type="gramStart"/>
      <w:r>
        <w:t>.М</w:t>
      </w:r>
      <w:proofErr w:type="gramEnd"/>
      <w:r>
        <w:t>аркет</w:t>
      </w:r>
      <w:proofErr w:type="spellEnd"/>
      <w:r>
        <w:t xml:space="preserve"> с уже загруженной в справочник номенклатуры </w:t>
      </w:r>
      <w:proofErr w:type="spellStart"/>
      <w:r>
        <w:t>ТоргМэйл</w:t>
      </w:r>
      <w:proofErr w:type="spellEnd"/>
      <w:r>
        <w:t xml:space="preserve"> воспользуемся пунктом подменю «Поиск товаров» - Настройка. Здесь можно указать в случае необходимости шаблон поиска (с использованием синтаксиса языка регулярных выражений </w:t>
      </w:r>
      <w:proofErr w:type="spellStart"/>
      <w:r>
        <w:rPr>
          <w:lang w:val="en-US"/>
        </w:rPr>
        <w:t>RegExp</w:t>
      </w:r>
      <w:proofErr w:type="spellEnd"/>
      <w:r>
        <w:t>), необходимость использования полнотекстового поиска и нечеткости поиска (в процентах).</w:t>
      </w:r>
    </w:p>
    <w:p w:rsidR="00D5548B" w:rsidRDefault="00D5548B" w:rsidP="00D5548B">
      <w:pPr>
        <w:keepNext/>
      </w:pPr>
      <w:r>
        <w:rPr>
          <w:noProof/>
          <w:lang w:eastAsia="ru-RU"/>
        </w:rPr>
        <w:drawing>
          <wp:inline distT="0" distB="0" distL="0" distR="0" wp14:anchorId="5A448971" wp14:editId="125999E2">
            <wp:extent cx="5940425" cy="39865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28. Поиск номенклатуры пользователя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8B" w:rsidRPr="00D5548B" w:rsidRDefault="00D5548B" w:rsidP="00D5548B">
      <w:pPr>
        <w:pStyle w:val="a9"/>
      </w:pPr>
      <w:bookmarkStart w:id="52" w:name="_Ref366757590"/>
      <w:r>
        <w:t xml:space="preserve">Рис. </w:t>
      </w:r>
      <w:fldSimple w:instr=" SEQ Рис. \* ARABIC ">
        <w:r w:rsidR="00084AD4">
          <w:rPr>
            <w:noProof/>
          </w:rPr>
          <w:t>28</w:t>
        </w:r>
      </w:fldSimple>
      <w:bookmarkEnd w:id="52"/>
      <w:r>
        <w:t>. Поиск номенклатуры пользователя.</w:t>
      </w:r>
    </w:p>
    <w:p w:rsidR="00D5548B" w:rsidRDefault="00D5548B" w:rsidP="00D5548B">
      <w:r>
        <w:t xml:space="preserve">В результате поиска номенклатура </w:t>
      </w:r>
      <w:proofErr w:type="spellStart"/>
      <w:r>
        <w:t>ЯндексМаркета</w:t>
      </w:r>
      <w:proofErr w:type="spellEnd"/>
      <w:r>
        <w:t xml:space="preserve"> сопоставляется с загруженной номенклатурой </w:t>
      </w:r>
      <w:proofErr w:type="spellStart"/>
      <w:r>
        <w:t>ТоргМэйл</w:t>
      </w:r>
      <w:proofErr w:type="spellEnd"/>
      <w:r w:rsidR="00C119EF">
        <w:t xml:space="preserve"> (</w:t>
      </w:r>
      <w:r w:rsidR="00C119EF">
        <w:fldChar w:fldCharType="begin"/>
      </w:r>
      <w:r w:rsidR="00C119EF">
        <w:instrText xml:space="preserve"> REF _Ref366757590 \h </w:instrText>
      </w:r>
      <w:r w:rsidR="00C119EF">
        <w:fldChar w:fldCharType="separate"/>
      </w:r>
      <w:r w:rsidR="00C119EF">
        <w:t xml:space="preserve">Рис. </w:t>
      </w:r>
      <w:r w:rsidR="00C119EF">
        <w:rPr>
          <w:noProof/>
        </w:rPr>
        <w:t>28</w:t>
      </w:r>
      <w:r w:rsidR="00C119EF">
        <w:fldChar w:fldCharType="end"/>
      </w:r>
      <w:r w:rsidR="00C119EF">
        <w:t>)</w:t>
      </w:r>
      <w:r>
        <w:t>. В том случае, если сопоставить номенклатуру в автоматическом режиме не получилось</w:t>
      </w:r>
      <w:r w:rsidR="00C119EF">
        <w:t xml:space="preserve"> (курсивом выделена не найденная номенклатура)</w:t>
      </w:r>
      <w:r w:rsidR="00B1689F">
        <w:t xml:space="preserve"> или же </w:t>
      </w:r>
      <w:proofErr w:type="gramStart"/>
      <w:r w:rsidR="00B1689F">
        <w:t>сопоставлено</w:t>
      </w:r>
      <w:proofErr w:type="gramEnd"/>
      <w:r w:rsidR="00B1689F">
        <w:t xml:space="preserve"> выполнено не верно</w:t>
      </w:r>
      <w:r>
        <w:t>, возможно ручное сопоставление (с помощью выбора из справочника Номенклатуры).</w:t>
      </w:r>
    </w:p>
    <w:p w:rsidR="00D5548B" w:rsidRDefault="00D5548B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937C12" w:rsidRDefault="00937C12" w:rsidP="00937C12">
      <w:pPr>
        <w:pStyle w:val="3"/>
      </w:pPr>
      <w:bookmarkStart w:id="53" w:name="_Toc367199412"/>
      <w:r>
        <w:lastRenderedPageBreak/>
        <w:t>Управление свойствами нескольких поставщиков данных</w:t>
      </w:r>
      <w:bookmarkEnd w:id="53"/>
    </w:p>
    <w:p w:rsidR="00937C12" w:rsidRDefault="00937C12" w:rsidP="00937C12"/>
    <w:p w:rsidR="00937C12" w:rsidRDefault="00937C12" w:rsidP="00937C12">
      <w:pPr>
        <w:jc w:val="both"/>
      </w:pPr>
      <w:r>
        <w:t xml:space="preserve">Теперь прочитаем данные товаров поставщиков из базы (или загрузим с сайтов) и запишем данные в базу. Если после этого открыть элемент «Сотовые телефоны» справочника «Виды номенклатуры», то на закладке «Управление структурой свойств» дерево структуры свойств будет включать как свойства полученные с </w:t>
      </w:r>
      <w:proofErr w:type="spellStart"/>
      <w:proofErr w:type="gramStart"/>
      <w:r>
        <w:t>яндекс-маркета</w:t>
      </w:r>
      <w:proofErr w:type="spellEnd"/>
      <w:proofErr w:type="gramEnd"/>
      <w:r>
        <w:t xml:space="preserve"> так и свойства с торг-</w:t>
      </w:r>
      <w:proofErr w:type="spellStart"/>
      <w:r>
        <w:t>мэйл</w:t>
      </w:r>
      <w:proofErr w:type="spellEnd"/>
      <w:r>
        <w:t xml:space="preserve"> (</w:t>
      </w:r>
      <w:r w:rsidR="00ED221C">
        <w:fldChar w:fldCharType="begin"/>
      </w:r>
      <w:r w:rsidR="00ED221C">
        <w:instrText xml:space="preserve"> REF _Ref336877215 \h </w:instrText>
      </w:r>
      <w:r w:rsidR="00ED221C">
        <w:fldChar w:fldCharType="separate"/>
      </w:r>
      <w:r w:rsidR="00ED221C">
        <w:t xml:space="preserve">Рис. </w:t>
      </w:r>
      <w:r w:rsidR="00ED221C">
        <w:rPr>
          <w:noProof/>
        </w:rPr>
        <w:t>29</w:t>
      </w:r>
      <w:r w:rsidR="00ED221C">
        <w:fldChar w:fldCharType="end"/>
      </w:r>
      <w:r>
        <w:t xml:space="preserve">). </w:t>
      </w:r>
    </w:p>
    <w:p w:rsidR="00E76B5E" w:rsidRDefault="00ED221C" w:rsidP="00E76B5E">
      <w:pPr>
        <w:keepNext/>
        <w:jc w:val="both"/>
      </w:pPr>
      <w:r>
        <w:rPr>
          <w:noProof/>
          <w:lang w:eastAsia="ru-RU"/>
        </w:rPr>
        <w:drawing>
          <wp:inline distT="0" distB="0" distL="0" distR="0">
            <wp:extent cx="5940425" cy="35966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29. Структура свойств нескольких поставщиков данных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C12" w:rsidRDefault="00E76B5E" w:rsidP="00E76B5E">
      <w:pPr>
        <w:pStyle w:val="a9"/>
        <w:jc w:val="both"/>
      </w:pPr>
      <w:bookmarkStart w:id="54" w:name="_Ref336877215"/>
      <w:r>
        <w:t xml:space="preserve">Рис. </w:t>
      </w:r>
      <w:fldSimple w:instr=" SEQ Рис. \* ARABIC ">
        <w:r w:rsidR="00084AD4">
          <w:rPr>
            <w:noProof/>
          </w:rPr>
          <w:t>29</w:t>
        </w:r>
      </w:fldSimple>
      <w:bookmarkEnd w:id="54"/>
      <w:r w:rsidRPr="000711F4">
        <w:t>. Структура свойств нескольких поставщиков данных</w:t>
      </w:r>
    </w:p>
    <w:p w:rsidR="00937C12" w:rsidRDefault="00937C12" w:rsidP="00937C12">
      <w:pPr>
        <w:jc w:val="both"/>
      </w:pPr>
      <w:r>
        <w:t>Красным цветом выделены новые свойства вида номенклатуры (полученные с торг-</w:t>
      </w:r>
      <w:proofErr w:type="spellStart"/>
      <w:r>
        <w:t>мэйл</w:t>
      </w:r>
      <w:proofErr w:type="spellEnd"/>
      <w:r>
        <w:t xml:space="preserve">). С помощью операций работы со свойствами, описанными в разделе </w:t>
      </w:r>
      <w:hyperlink w:anchor="_Управление_загруженными_свойствами" w:history="1">
        <w:r w:rsidRPr="008E2A31">
          <w:rPr>
            <w:rStyle w:val="a4"/>
          </w:rPr>
          <w:t>«Управление загруженными свойствами»</w:t>
        </w:r>
      </w:hyperlink>
      <w:r>
        <w:t xml:space="preserve"> объединим одинаковые свойства и подгруппы свойств поставщиков под одним именем (путем задания синонимов свойств), поместим свойства в нужном порядке и выполним в случае необходимости другие настройки свойств. </w:t>
      </w:r>
    </w:p>
    <w:p w:rsidR="00E63C91" w:rsidRDefault="00937C12" w:rsidP="00937C12">
      <w:pPr>
        <w:jc w:val="both"/>
      </w:pPr>
      <w:r>
        <w:t>На закладке «Управление приоритетами свойств» зададим порядок приоритетов, например, будем загружать картинки торг-</w:t>
      </w:r>
      <w:proofErr w:type="spellStart"/>
      <w:r>
        <w:t>мэйл</w:t>
      </w:r>
      <w:proofErr w:type="spellEnd"/>
      <w:r>
        <w:t xml:space="preserve">, т </w:t>
      </w:r>
      <w:proofErr w:type="gramStart"/>
      <w:r>
        <w:t>к</w:t>
      </w:r>
      <w:proofErr w:type="gramEnd"/>
      <w:r>
        <w:t xml:space="preserve"> их больше и они лучшего качества, а описание и свойства будем брать с </w:t>
      </w:r>
      <w:proofErr w:type="spellStart"/>
      <w:r>
        <w:t>яндекс-маркета</w:t>
      </w:r>
      <w:proofErr w:type="spellEnd"/>
      <w:r>
        <w:t>. На этом настройку свойств можно считать выполненной.</w:t>
      </w:r>
    </w:p>
    <w:p w:rsidR="00E63C91" w:rsidRDefault="00E63C91" w:rsidP="00E63C91">
      <w:r>
        <w:br w:type="page"/>
      </w:r>
    </w:p>
    <w:p w:rsidR="00937C12" w:rsidRDefault="00E63C91" w:rsidP="00E63C91">
      <w:pPr>
        <w:pStyle w:val="3"/>
      </w:pPr>
      <w:bookmarkStart w:id="55" w:name="_Toc367199413"/>
      <w:r>
        <w:lastRenderedPageBreak/>
        <w:t>Анализ свойств</w:t>
      </w:r>
      <w:r w:rsidR="002105FD">
        <w:t>,</w:t>
      </w:r>
      <w:r>
        <w:t xml:space="preserve"> полученных от нескольких поставщиков</w:t>
      </w:r>
      <w:bookmarkEnd w:id="55"/>
    </w:p>
    <w:p w:rsidR="00E63C91" w:rsidRDefault="00E63C91" w:rsidP="00E63C91"/>
    <w:p w:rsidR="00E63C91" w:rsidRDefault="00D71303" w:rsidP="00BA0918">
      <w:pPr>
        <w:jc w:val="both"/>
      </w:pPr>
      <w:r>
        <w:t>Перейдем в раздел</w:t>
      </w:r>
      <w:r w:rsidR="002C380C">
        <w:t xml:space="preserve"> «</w:t>
      </w:r>
      <w:r>
        <w:t>Управление свойствами номенклатуры</w:t>
      </w:r>
      <w:r w:rsidR="002C380C">
        <w:t>» - «Анализ свойств</w:t>
      </w:r>
      <w:r>
        <w:t xml:space="preserve"> номенклатуры</w:t>
      </w:r>
      <w:r w:rsidR="002C380C">
        <w:t>» и выполним команду «</w:t>
      </w:r>
      <w:r w:rsidR="00F553B7">
        <w:t>Сформировать дерево свойств</w:t>
      </w:r>
      <w:r w:rsidR="002C380C">
        <w:t>»</w:t>
      </w:r>
      <w:r w:rsidR="00F553B7">
        <w:t xml:space="preserve"> </w:t>
      </w:r>
      <w:r>
        <w:t xml:space="preserve">(предварительно установив отбор по номенклатуре) </w:t>
      </w:r>
      <w:r w:rsidR="00F553B7">
        <w:t>(</w:t>
      </w:r>
      <w:r>
        <w:fldChar w:fldCharType="begin"/>
      </w:r>
      <w:r>
        <w:instrText xml:space="preserve"> REF _Ref336887176 \h </w:instrText>
      </w:r>
      <w:r>
        <w:fldChar w:fldCharType="separate"/>
      </w:r>
      <w:r>
        <w:t xml:space="preserve">Рис. </w:t>
      </w:r>
      <w:r>
        <w:rPr>
          <w:noProof/>
        </w:rPr>
        <w:t>30</w:t>
      </w:r>
      <w:r>
        <w:fldChar w:fldCharType="end"/>
      </w:r>
      <w:r w:rsidR="00F553B7">
        <w:t>).</w:t>
      </w:r>
    </w:p>
    <w:p w:rsidR="00F553B7" w:rsidRDefault="00D71303" w:rsidP="00F553B7">
      <w:pPr>
        <w:keepNext/>
        <w:jc w:val="both"/>
      </w:pPr>
      <w:r>
        <w:rPr>
          <w:noProof/>
          <w:lang w:eastAsia="ru-RU"/>
        </w:rPr>
        <w:drawing>
          <wp:inline distT="0" distB="0" distL="0" distR="0">
            <wp:extent cx="5940425" cy="34994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30. Анализ свойств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3B7" w:rsidRDefault="00F553B7" w:rsidP="00F553B7">
      <w:pPr>
        <w:pStyle w:val="a9"/>
        <w:jc w:val="both"/>
      </w:pPr>
      <w:bookmarkStart w:id="56" w:name="_Ref336887176"/>
      <w:r>
        <w:t xml:space="preserve">Рис. </w:t>
      </w:r>
      <w:fldSimple w:instr=" SEQ Рис. \* ARABIC ">
        <w:r w:rsidR="00084AD4">
          <w:rPr>
            <w:noProof/>
          </w:rPr>
          <w:t>30</w:t>
        </w:r>
      </w:fldSimple>
      <w:bookmarkEnd w:id="56"/>
      <w:r>
        <w:t>. Анализ свойств</w:t>
      </w:r>
    </w:p>
    <w:p w:rsidR="00424ACF" w:rsidRDefault="00424ACF" w:rsidP="00F553B7">
      <w:r>
        <w:t>В результате выполнения этой команды формируется дерево свойств товаров по всем поставщикам данных. Данные свойств в этом дереве можно отредактировать путем:</w:t>
      </w:r>
    </w:p>
    <w:p w:rsidR="00424ACF" w:rsidRDefault="00424ACF" w:rsidP="00424ACF">
      <w:pPr>
        <w:pStyle w:val="a5"/>
        <w:numPr>
          <w:ilvl w:val="0"/>
          <w:numId w:val="18"/>
        </w:numPr>
      </w:pPr>
      <w:r>
        <w:t>установки/снятия флажков (редактируется состав свойств),</w:t>
      </w:r>
    </w:p>
    <w:p w:rsidR="00424ACF" w:rsidRDefault="00424ACF" w:rsidP="00424ACF">
      <w:pPr>
        <w:pStyle w:val="a5"/>
        <w:numPr>
          <w:ilvl w:val="0"/>
          <w:numId w:val="18"/>
        </w:numPr>
      </w:pPr>
      <w:r>
        <w:t>изменения значений конкретных свойств.</w:t>
      </w:r>
    </w:p>
    <w:p w:rsidR="00F553B7" w:rsidRDefault="00424ACF" w:rsidP="00424ACF">
      <w:r>
        <w:t xml:space="preserve">Таким образом, формируется индивидуальное описание товаров. После окончания процесса редактирования необходимо выполнить команду «Применить настройки». При этом следует учитывать, что при работе с большими наборами данных (сотни, тысячи номенклатурных позиций) вывод дерева может занять длительное время, кроме того с ним будем неудобно работать. </w:t>
      </w:r>
      <w:r w:rsidR="004975B4">
        <w:t>Поэтому в этом случае рекомендуется устан</w:t>
      </w:r>
      <w:r w:rsidR="00D71303">
        <w:t>авливать отбор по номенклатуре</w:t>
      </w:r>
      <w:r w:rsidR="004975B4">
        <w:t>.</w:t>
      </w:r>
    </w:p>
    <w:p w:rsidR="006F5706" w:rsidRDefault="006F5706">
      <w:r>
        <w:br w:type="page"/>
      </w:r>
    </w:p>
    <w:p w:rsidR="004975B4" w:rsidRDefault="006F5706" w:rsidP="001A71AF">
      <w:pPr>
        <w:pStyle w:val="2"/>
      </w:pPr>
      <w:bookmarkStart w:id="57" w:name="_Toc367199414"/>
      <w:r>
        <w:lastRenderedPageBreak/>
        <w:t>Управление автозагрузкой данных</w:t>
      </w:r>
      <w:bookmarkEnd w:id="57"/>
    </w:p>
    <w:p w:rsidR="006F5706" w:rsidRDefault="006F5706" w:rsidP="006F5706"/>
    <w:p w:rsidR="006F5706" w:rsidRDefault="006F5706" w:rsidP="006F5706">
      <w:r>
        <w:t>Сервис предоставляет возможность автоматического (без участия конечного пользователя) обновления ассортимента и цен номенклатуры с заданной периодичностью. Для вызова обработки управления настройками автозагрузки данных необходимо воспользоваться пунктом меню «Управление авто загрузкой данных» (</w:t>
      </w:r>
      <w:r>
        <w:fldChar w:fldCharType="begin"/>
      </w:r>
      <w:r>
        <w:instrText xml:space="preserve"> REF _Ref366768514 \h </w:instrText>
      </w:r>
      <w:r>
        <w:fldChar w:fldCharType="separate"/>
      </w:r>
      <w:r>
        <w:t xml:space="preserve">Рис. </w:t>
      </w:r>
      <w:r>
        <w:rPr>
          <w:noProof/>
        </w:rPr>
        <w:t>31</w:t>
      </w:r>
      <w:r>
        <w:fldChar w:fldCharType="end"/>
      </w:r>
      <w:r>
        <w:t>).</w:t>
      </w:r>
    </w:p>
    <w:p w:rsidR="006F5706" w:rsidRDefault="006F5706" w:rsidP="006F5706">
      <w:pPr>
        <w:keepNext/>
      </w:pPr>
      <w:r>
        <w:rPr>
          <w:noProof/>
          <w:lang w:eastAsia="ru-RU"/>
        </w:rPr>
        <w:drawing>
          <wp:inline distT="0" distB="0" distL="0" distR="0" wp14:anchorId="0F856A53" wp14:editId="0C4CAA80">
            <wp:extent cx="5940425" cy="24872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31. Управление автозагрузкой данных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706" w:rsidRDefault="006F5706" w:rsidP="006F5706">
      <w:pPr>
        <w:pStyle w:val="a9"/>
      </w:pPr>
      <w:bookmarkStart w:id="58" w:name="_Ref366768514"/>
      <w:r>
        <w:t xml:space="preserve">Рис. </w:t>
      </w:r>
      <w:fldSimple w:instr=" SEQ Рис. \* ARABIC ">
        <w:r w:rsidR="00084AD4">
          <w:rPr>
            <w:noProof/>
          </w:rPr>
          <w:t>31</w:t>
        </w:r>
      </w:fldSimple>
      <w:bookmarkEnd w:id="58"/>
      <w:r>
        <w:t>. Управление автозагрузкой данных.</w:t>
      </w:r>
    </w:p>
    <w:p w:rsidR="006F5706" w:rsidRDefault="006F5706" w:rsidP="006F5706">
      <w:r>
        <w:t>С помощью данной обработки можно настроить следующие параметры загрузки данных в разрезе видов номенклатуры:</w:t>
      </w:r>
    </w:p>
    <w:p w:rsidR="006F5706" w:rsidRDefault="006F5706" w:rsidP="006F5706">
      <w:pPr>
        <w:pStyle w:val="a5"/>
        <w:numPr>
          <w:ilvl w:val="0"/>
          <w:numId w:val="21"/>
        </w:numPr>
      </w:pPr>
      <w:r>
        <w:t>периодичность обновления ассортимента (в днях)</w:t>
      </w:r>
    </w:p>
    <w:p w:rsidR="006F5706" w:rsidRDefault="006F5706" w:rsidP="006F5706">
      <w:pPr>
        <w:pStyle w:val="a5"/>
        <w:numPr>
          <w:ilvl w:val="0"/>
          <w:numId w:val="21"/>
        </w:numPr>
      </w:pPr>
      <w:r>
        <w:t>периодичность обновления цен (в днях)</w:t>
      </w:r>
    </w:p>
    <w:p w:rsidR="006F5706" w:rsidRDefault="006C58D1" w:rsidP="006F5706">
      <w:pPr>
        <w:pStyle w:val="a5"/>
        <w:numPr>
          <w:ilvl w:val="0"/>
          <w:numId w:val="21"/>
        </w:numPr>
      </w:pPr>
      <w:r>
        <w:t>признак загрузки свойств товаров</w:t>
      </w:r>
    </w:p>
    <w:p w:rsidR="006C58D1" w:rsidRDefault="006C58D1" w:rsidP="006F5706">
      <w:pPr>
        <w:pStyle w:val="a5"/>
        <w:numPr>
          <w:ilvl w:val="0"/>
          <w:numId w:val="21"/>
        </w:numPr>
      </w:pPr>
      <w:r>
        <w:t xml:space="preserve">признак </w:t>
      </w:r>
      <w:r w:rsidR="00DE4598">
        <w:t>авто проведения</w:t>
      </w:r>
      <w:r>
        <w:t xml:space="preserve"> документов загрузки свойств товаров</w:t>
      </w:r>
    </w:p>
    <w:p w:rsidR="006C58D1" w:rsidRDefault="006C58D1" w:rsidP="006F5706">
      <w:pPr>
        <w:pStyle w:val="a5"/>
        <w:numPr>
          <w:ilvl w:val="0"/>
          <w:numId w:val="21"/>
        </w:numPr>
      </w:pPr>
      <w:r>
        <w:t xml:space="preserve">признак </w:t>
      </w:r>
      <w:r w:rsidR="00DE4598">
        <w:t>авто проведения</w:t>
      </w:r>
      <w:r>
        <w:t xml:space="preserve"> заявок на изменение ассортимента</w:t>
      </w:r>
    </w:p>
    <w:p w:rsidR="006C58D1" w:rsidRDefault="006C58D1" w:rsidP="006F5706">
      <w:pPr>
        <w:pStyle w:val="a5"/>
        <w:numPr>
          <w:ilvl w:val="0"/>
          <w:numId w:val="21"/>
        </w:numPr>
      </w:pPr>
      <w:r>
        <w:t xml:space="preserve">признак </w:t>
      </w:r>
      <w:r w:rsidR="00DE4598">
        <w:t>авто проведения</w:t>
      </w:r>
      <w:r>
        <w:t xml:space="preserve"> документов изменения ассортимента</w:t>
      </w:r>
    </w:p>
    <w:p w:rsidR="006C58D1" w:rsidRDefault="001009B7" w:rsidP="006C58D1">
      <w:r>
        <w:t>Бизнес-процесс обновления ассортимента состоит из следующей последовательности задач, состояни</w:t>
      </w:r>
      <w:r w:rsidR="00215066">
        <w:t>е</w:t>
      </w:r>
      <w:r>
        <w:t xml:space="preserve"> которых можно отслеживать в «Мониторе пользователя»:</w:t>
      </w:r>
    </w:p>
    <w:p w:rsidR="001009B7" w:rsidRDefault="00215066" w:rsidP="001009B7">
      <w:pPr>
        <w:pStyle w:val="a5"/>
        <w:numPr>
          <w:ilvl w:val="0"/>
          <w:numId w:val="22"/>
        </w:numPr>
      </w:pPr>
      <w:r>
        <w:t>Получение и обработка данных поставщиков</w:t>
      </w:r>
    </w:p>
    <w:p w:rsidR="00215066" w:rsidRDefault="00215066" w:rsidP="001009B7">
      <w:pPr>
        <w:pStyle w:val="a5"/>
        <w:numPr>
          <w:ilvl w:val="0"/>
          <w:numId w:val="22"/>
        </w:numPr>
      </w:pPr>
      <w:r>
        <w:t>Формирование и проведение документа заявка на изменение ассортимента</w:t>
      </w:r>
    </w:p>
    <w:p w:rsidR="00215066" w:rsidRDefault="00215066" w:rsidP="001009B7">
      <w:pPr>
        <w:pStyle w:val="a5"/>
        <w:numPr>
          <w:ilvl w:val="0"/>
          <w:numId w:val="22"/>
        </w:numPr>
      </w:pPr>
      <w:r>
        <w:t>Формирование и проведение документа изменение ассортимента</w:t>
      </w:r>
    </w:p>
    <w:p w:rsidR="00215066" w:rsidRDefault="00215066" w:rsidP="001009B7">
      <w:pPr>
        <w:pStyle w:val="a5"/>
        <w:numPr>
          <w:ilvl w:val="0"/>
          <w:numId w:val="22"/>
        </w:numPr>
      </w:pPr>
      <w:r>
        <w:t>Формирование и проведение документа загрузка свойств товаров</w:t>
      </w:r>
    </w:p>
    <w:p w:rsidR="001A71AF" w:rsidRDefault="00D96AD0" w:rsidP="00D96AD0">
      <w:r>
        <w:t>Установим периодичность загрузки ассортимента и цен 1 день и признак загрузки свойств товаров</w:t>
      </w:r>
      <w:r w:rsidR="00FB4DCA">
        <w:t xml:space="preserve"> по виду номенклатуры «Автомобильные видеорегистраторы»</w:t>
      </w:r>
      <w:r w:rsidR="001A71AF">
        <w:t>.</w:t>
      </w:r>
    </w:p>
    <w:p w:rsidR="001A71AF" w:rsidRDefault="001A71AF" w:rsidP="001A71AF">
      <w:r>
        <w:br w:type="page"/>
      </w:r>
    </w:p>
    <w:p w:rsidR="00D96AD0" w:rsidRDefault="001A71AF" w:rsidP="001A71AF">
      <w:pPr>
        <w:pStyle w:val="3"/>
      </w:pPr>
      <w:bookmarkStart w:id="59" w:name="_Toc367199415"/>
      <w:r>
        <w:lastRenderedPageBreak/>
        <w:t>Монитор пользователя</w:t>
      </w:r>
      <w:bookmarkEnd w:id="59"/>
    </w:p>
    <w:p w:rsidR="001A71AF" w:rsidRDefault="001A71AF" w:rsidP="001A71AF"/>
    <w:p w:rsidR="001A71AF" w:rsidRPr="001A71AF" w:rsidRDefault="001A71AF" w:rsidP="001A71AF">
      <w:r>
        <w:t>Монитор пользователя открывается с помощью одноименного пункта меню (</w:t>
      </w:r>
      <w:r>
        <w:fldChar w:fldCharType="begin"/>
      </w:r>
      <w:r>
        <w:instrText xml:space="preserve"> REF _Ref366770196 \h </w:instrText>
      </w:r>
      <w:r>
        <w:fldChar w:fldCharType="separate"/>
      </w:r>
      <w:r>
        <w:t xml:space="preserve">Рис. </w:t>
      </w:r>
      <w:r>
        <w:rPr>
          <w:noProof/>
        </w:rPr>
        <w:t>32</w:t>
      </w:r>
      <w:r>
        <w:fldChar w:fldCharType="end"/>
      </w:r>
      <w:r>
        <w:t>).</w:t>
      </w:r>
    </w:p>
    <w:p w:rsidR="00FB4DCA" w:rsidRDefault="00FB4DCA" w:rsidP="00FB4DCA">
      <w:pPr>
        <w:keepNext/>
      </w:pPr>
      <w:r>
        <w:rPr>
          <w:noProof/>
          <w:lang w:eastAsia="ru-RU"/>
        </w:rPr>
        <w:drawing>
          <wp:inline distT="0" distB="0" distL="0" distR="0" wp14:anchorId="2EE33A55" wp14:editId="5E419A41">
            <wp:extent cx="5940425" cy="250126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32. Монитор пользователя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D0" w:rsidRDefault="00FB4DCA" w:rsidP="00FB4DCA">
      <w:pPr>
        <w:pStyle w:val="a9"/>
      </w:pPr>
      <w:bookmarkStart w:id="60" w:name="_Ref366770196"/>
      <w:r>
        <w:t xml:space="preserve">Рис. </w:t>
      </w:r>
      <w:fldSimple w:instr=" SEQ Рис. \* ARABIC ">
        <w:r w:rsidR="00084AD4">
          <w:rPr>
            <w:noProof/>
          </w:rPr>
          <w:t>32</w:t>
        </w:r>
      </w:fldSimple>
      <w:bookmarkEnd w:id="60"/>
      <w:r>
        <w:t>. Монитор пользователя.</w:t>
      </w:r>
    </w:p>
    <w:p w:rsidR="00441592" w:rsidRDefault="00441592" w:rsidP="00441592">
      <w:r>
        <w:t>Монитор отображает состояние бизнес-процессов загрузк</w:t>
      </w:r>
      <w:r w:rsidR="00D47769">
        <w:t>и данных в разрезе видов номенклатуры</w:t>
      </w:r>
      <w:r>
        <w:t xml:space="preserve">: </w:t>
      </w:r>
    </w:p>
    <w:p w:rsidR="00441592" w:rsidRDefault="00441592" w:rsidP="00441592">
      <w:pPr>
        <w:pStyle w:val="a5"/>
        <w:numPr>
          <w:ilvl w:val="0"/>
          <w:numId w:val="23"/>
        </w:numPr>
      </w:pPr>
      <w:r>
        <w:t>статус бизнес-процесса (не активен, планируется к запуску, выполняется</w:t>
      </w:r>
      <w:r w:rsidR="00895DC6">
        <w:t xml:space="preserve">, </w:t>
      </w:r>
      <w:r w:rsidR="003D7E17">
        <w:t xml:space="preserve">выполнена, ожидание действия пользователя, </w:t>
      </w:r>
      <w:r w:rsidR="00895DC6">
        <w:t>ошибка</w:t>
      </w:r>
      <w:r>
        <w:t xml:space="preserve">), </w:t>
      </w:r>
    </w:p>
    <w:p w:rsidR="00441592" w:rsidRDefault="00441592" w:rsidP="00441592">
      <w:pPr>
        <w:pStyle w:val="a5"/>
        <w:numPr>
          <w:ilvl w:val="0"/>
          <w:numId w:val="23"/>
        </w:numPr>
      </w:pPr>
      <w:r>
        <w:t xml:space="preserve">дата последнего запуска, </w:t>
      </w:r>
    </w:p>
    <w:p w:rsidR="00441592" w:rsidRDefault="00441592" w:rsidP="00441592">
      <w:pPr>
        <w:pStyle w:val="a5"/>
        <w:numPr>
          <w:ilvl w:val="0"/>
          <w:numId w:val="23"/>
        </w:numPr>
      </w:pPr>
      <w:r>
        <w:t xml:space="preserve">текущая задача бизнес-процесса, </w:t>
      </w:r>
    </w:p>
    <w:p w:rsidR="00441592" w:rsidRDefault="00441592" w:rsidP="00441592">
      <w:pPr>
        <w:pStyle w:val="a5"/>
        <w:numPr>
          <w:ilvl w:val="0"/>
          <w:numId w:val="23"/>
        </w:numPr>
      </w:pPr>
      <w:r>
        <w:t xml:space="preserve">дата последнего выполнения, </w:t>
      </w:r>
    </w:p>
    <w:p w:rsidR="00441592" w:rsidRDefault="00441592" w:rsidP="00441592">
      <w:pPr>
        <w:pStyle w:val="a5"/>
        <w:numPr>
          <w:ilvl w:val="0"/>
          <w:numId w:val="23"/>
        </w:numPr>
      </w:pPr>
      <w:r>
        <w:t>дата следующего запуска</w:t>
      </w:r>
    </w:p>
    <w:p w:rsidR="00441592" w:rsidRDefault="00D47769" w:rsidP="00441592">
      <w:r>
        <w:t>Помимо отслеживания текущего состояния бизнес-процессов монитор позволяет выполнять пользовательские задачи по проведению документов: заявок на изменение ассортимента, изменения ассортимента и загрузки сво</w:t>
      </w:r>
      <w:r w:rsidR="003D7E17">
        <w:t>йств товаров (</w:t>
      </w:r>
      <w:r w:rsidR="003D7E17">
        <w:fldChar w:fldCharType="begin"/>
      </w:r>
      <w:r w:rsidR="003D7E17">
        <w:instrText xml:space="preserve"> REF _Ref366834542 \h </w:instrText>
      </w:r>
      <w:r w:rsidR="003D7E17">
        <w:fldChar w:fldCharType="separate"/>
      </w:r>
      <w:r w:rsidR="003D7E17">
        <w:t xml:space="preserve">Рис. </w:t>
      </w:r>
      <w:r w:rsidR="003D7E17">
        <w:rPr>
          <w:noProof/>
        </w:rPr>
        <w:t>33</w:t>
      </w:r>
      <w:r w:rsidR="003D7E17">
        <w:fldChar w:fldCharType="end"/>
      </w:r>
      <w:r w:rsidR="003D7E17">
        <w:t>)</w:t>
      </w:r>
      <w:r>
        <w:t>.</w:t>
      </w:r>
    </w:p>
    <w:p w:rsidR="003D7E17" w:rsidRDefault="003D7E17" w:rsidP="003D7E17">
      <w:pPr>
        <w:keepNext/>
      </w:pPr>
      <w:r>
        <w:rPr>
          <w:noProof/>
          <w:lang w:eastAsia="ru-RU"/>
        </w:rPr>
        <w:drawing>
          <wp:inline distT="0" distB="0" distL="0" distR="0" wp14:anchorId="245B852A" wp14:editId="66107353">
            <wp:extent cx="5940425" cy="250634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33. Выполнение задач бизнес-процессов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769" w:rsidRDefault="003D7E17" w:rsidP="003D7E17">
      <w:pPr>
        <w:pStyle w:val="a9"/>
      </w:pPr>
      <w:bookmarkStart w:id="61" w:name="_Ref366834542"/>
      <w:r>
        <w:t xml:space="preserve">Рис. </w:t>
      </w:r>
      <w:fldSimple w:instr=" SEQ Рис. \* ARABIC ">
        <w:r w:rsidR="00084AD4">
          <w:rPr>
            <w:noProof/>
          </w:rPr>
          <w:t>33</w:t>
        </w:r>
      </w:fldSimple>
      <w:bookmarkEnd w:id="61"/>
      <w:r>
        <w:t xml:space="preserve">. </w:t>
      </w:r>
      <w:r w:rsidRPr="00892A27">
        <w:t>Выполнение задач бизнес-процессов</w:t>
      </w:r>
      <w:r>
        <w:t>.</w:t>
      </w:r>
    </w:p>
    <w:p w:rsidR="00084AD4" w:rsidRDefault="00084AD4" w:rsidP="00084AD4">
      <w:pPr>
        <w:pStyle w:val="3"/>
      </w:pPr>
      <w:bookmarkStart w:id="62" w:name="_Toc367199416"/>
      <w:r>
        <w:lastRenderedPageBreak/>
        <w:t>Бизнес-процесс обновления ассортимента</w:t>
      </w:r>
      <w:bookmarkEnd w:id="62"/>
    </w:p>
    <w:p w:rsidR="00084AD4" w:rsidRPr="00084AD4" w:rsidRDefault="00084AD4" w:rsidP="00084AD4"/>
    <w:p w:rsidR="00084AD4" w:rsidRDefault="00084AD4" w:rsidP="003D7E17">
      <w:r>
        <w:t xml:space="preserve">Бизнес-процесс обновления ассортимента с точки зрения пользователя включает в себя 3 шага. </w:t>
      </w:r>
    </w:p>
    <w:p w:rsidR="00084AD4" w:rsidRDefault="00084AD4" w:rsidP="00084AD4">
      <w:pPr>
        <w:pStyle w:val="a5"/>
        <w:numPr>
          <w:ilvl w:val="0"/>
          <w:numId w:val="24"/>
        </w:numPr>
      </w:pPr>
      <w:r>
        <w:t>Проведение документов «</w:t>
      </w:r>
      <w:r w:rsidR="003D7E17">
        <w:t>Заявк</w:t>
      </w:r>
      <w:r>
        <w:t>а</w:t>
      </w:r>
      <w:r w:rsidR="003D7E17">
        <w:t xml:space="preserve"> на изменения ассортимента</w:t>
      </w:r>
      <w:r>
        <w:t>».</w:t>
      </w:r>
      <w:r w:rsidR="003D7E17">
        <w:t xml:space="preserve"> </w:t>
      </w:r>
      <w:r>
        <w:t xml:space="preserve"> </w:t>
      </w:r>
    </w:p>
    <w:p w:rsidR="003D7E17" w:rsidRDefault="00084AD4" w:rsidP="00084AD4">
      <w:pPr>
        <w:pStyle w:val="a5"/>
      </w:pPr>
      <w:r>
        <w:t xml:space="preserve">Заявки на изменение ассортимента </w:t>
      </w:r>
      <w:r w:rsidR="003D7E17">
        <w:t>представляют собой документы, предназначенные для формирования заданий системе на изменение ассортимента номенклатуры по указанному в заявке виду номенклатуры (</w:t>
      </w:r>
      <w:r w:rsidR="003D7E17">
        <w:fldChar w:fldCharType="begin"/>
      </w:r>
      <w:r w:rsidR="003D7E17">
        <w:instrText xml:space="preserve"> REF _Ref366834870 \h </w:instrText>
      </w:r>
      <w:r w:rsidR="003D7E17">
        <w:fldChar w:fldCharType="separate"/>
      </w:r>
      <w:r w:rsidR="003D7E17">
        <w:t xml:space="preserve">Рис. </w:t>
      </w:r>
      <w:r w:rsidR="003D7E17">
        <w:rPr>
          <w:noProof/>
        </w:rPr>
        <w:t>34</w:t>
      </w:r>
      <w:r w:rsidR="003D7E17">
        <w:fldChar w:fldCharType="end"/>
      </w:r>
      <w:r w:rsidR="003D7E17">
        <w:t>).</w:t>
      </w:r>
    </w:p>
    <w:p w:rsidR="003D7E17" w:rsidRDefault="003D7E17" w:rsidP="003D7E17">
      <w:pPr>
        <w:keepNext/>
      </w:pPr>
      <w:r>
        <w:rPr>
          <w:noProof/>
          <w:lang w:eastAsia="ru-RU"/>
        </w:rPr>
        <w:drawing>
          <wp:inline distT="0" distB="0" distL="0" distR="0" wp14:anchorId="0C1CE03C" wp14:editId="4AD317A4">
            <wp:extent cx="5940425" cy="252476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34. Заявка на изменение ассортимента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E17" w:rsidRDefault="003D7E17" w:rsidP="003D7E17">
      <w:pPr>
        <w:pStyle w:val="a9"/>
      </w:pPr>
      <w:bookmarkStart w:id="63" w:name="_Ref366834870"/>
      <w:r>
        <w:t xml:space="preserve">Рис. </w:t>
      </w:r>
      <w:fldSimple w:instr=" SEQ Рис. \* ARABIC ">
        <w:r w:rsidR="00084AD4">
          <w:rPr>
            <w:noProof/>
          </w:rPr>
          <w:t>34</w:t>
        </w:r>
      </w:fldSimple>
      <w:bookmarkEnd w:id="63"/>
      <w:r>
        <w:t xml:space="preserve">. </w:t>
      </w:r>
      <w:r w:rsidRPr="00890060">
        <w:t>Заявка на изменение ассортимента</w:t>
      </w:r>
      <w:r>
        <w:t>.</w:t>
      </w:r>
    </w:p>
    <w:p w:rsidR="00085141" w:rsidRPr="003D7E17" w:rsidRDefault="006D50B2" w:rsidP="00085141">
      <w:r>
        <w:t xml:space="preserve">В случае необходимости документ можно отредактировать, после чего </w:t>
      </w:r>
      <w:r w:rsidR="00FA17BA">
        <w:t>его необходимо провести.</w:t>
      </w:r>
      <w:r w:rsidR="00085141">
        <w:t xml:space="preserve"> После проведения документа выполнение бизнес-процесса продолж</w:t>
      </w:r>
      <w:r w:rsidR="00F745E7">
        <w:t>и</w:t>
      </w:r>
      <w:r w:rsidR="00085141">
        <w:t>тся.</w:t>
      </w:r>
    </w:p>
    <w:p w:rsidR="00084AD4" w:rsidRDefault="00084AD4" w:rsidP="00084AD4">
      <w:pPr>
        <w:pStyle w:val="a5"/>
        <w:numPr>
          <w:ilvl w:val="0"/>
          <w:numId w:val="24"/>
        </w:numPr>
      </w:pPr>
      <w:r>
        <w:t xml:space="preserve">Проведение документов «Изменение ассортимента». </w:t>
      </w:r>
    </w:p>
    <w:p w:rsidR="003D7E17" w:rsidRDefault="00D4318A" w:rsidP="00084AD4">
      <w:pPr>
        <w:pStyle w:val="a5"/>
      </w:pPr>
      <w:r>
        <w:t>Следующим шагом выполнения бизнес-процесса, требующим вмешательства пользователя, будет проведение документа изменения ассортимента (в случае если не установлено авто проведение) (</w:t>
      </w:r>
      <w:r>
        <w:fldChar w:fldCharType="begin"/>
      </w:r>
      <w:r>
        <w:instrText xml:space="preserve"> REF _Ref367195045 \h </w:instrText>
      </w:r>
      <w:r>
        <w:fldChar w:fldCharType="separate"/>
      </w:r>
      <w:r>
        <w:t xml:space="preserve">Рис. </w:t>
      </w:r>
      <w:r>
        <w:rPr>
          <w:noProof/>
        </w:rPr>
        <w:t>35</w:t>
      </w:r>
      <w:r>
        <w:fldChar w:fldCharType="end"/>
      </w:r>
      <w:r>
        <w:t>).</w:t>
      </w:r>
    </w:p>
    <w:p w:rsidR="00D4318A" w:rsidRDefault="00D4318A" w:rsidP="00D4318A">
      <w:pPr>
        <w:keepNext/>
      </w:pPr>
      <w:r>
        <w:rPr>
          <w:noProof/>
          <w:lang w:eastAsia="ru-RU"/>
        </w:rPr>
        <w:drawing>
          <wp:inline distT="0" distB="0" distL="0" distR="0" wp14:anchorId="07589FC3" wp14:editId="6DF5B203">
            <wp:extent cx="5940425" cy="25342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35. Изменение ассортимента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18A" w:rsidRDefault="00D4318A" w:rsidP="00D4318A">
      <w:pPr>
        <w:pStyle w:val="a9"/>
      </w:pPr>
      <w:bookmarkStart w:id="64" w:name="_Ref367195045"/>
      <w:r>
        <w:t xml:space="preserve">Рис. </w:t>
      </w:r>
      <w:fldSimple w:instr=" SEQ Рис. \* ARABIC ">
        <w:r w:rsidR="00084AD4">
          <w:rPr>
            <w:noProof/>
          </w:rPr>
          <w:t>35</w:t>
        </w:r>
      </w:fldSimple>
      <w:bookmarkEnd w:id="64"/>
      <w:r>
        <w:t>. Изменение ассортимента.</w:t>
      </w:r>
    </w:p>
    <w:p w:rsidR="00D4318A" w:rsidRDefault="00D4318A" w:rsidP="00D4318A">
      <w:r>
        <w:lastRenderedPageBreak/>
        <w:t xml:space="preserve">После проведения документа выполнение бизнес-процесса продолжится. </w:t>
      </w:r>
    </w:p>
    <w:p w:rsidR="00084AD4" w:rsidRDefault="00084AD4" w:rsidP="00084AD4">
      <w:pPr>
        <w:pStyle w:val="a5"/>
        <w:numPr>
          <w:ilvl w:val="0"/>
          <w:numId w:val="24"/>
        </w:numPr>
      </w:pPr>
      <w:r>
        <w:t xml:space="preserve">Проведение документов «Загрузка свойств товаров». </w:t>
      </w:r>
    </w:p>
    <w:p w:rsidR="001E7F3B" w:rsidRDefault="001E7F3B" w:rsidP="00084AD4">
      <w:pPr>
        <w:pStyle w:val="a5"/>
      </w:pPr>
      <w:r>
        <w:t>Наконец, последним шагом выполнения бизнес-процесса обновления ассортимента является проведение документа загрузка свойств товаров (</w:t>
      </w:r>
      <w:r>
        <w:fldChar w:fldCharType="begin"/>
      </w:r>
      <w:r>
        <w:instrText xml:space="preserve"> REF _Ref367198375 \h </w:instrText>
      </w:r>
      <w:r>
        <w:fldChar w:fldCharType="separate"/>
      </w:r>
      <w:r>
        <w:t xml:space="preserve">Рис. </w:t>
      </w:r>
      <w:r>
        <w:rPr>
          <w:noProof/>
        </w:rPr>
        <w:t>36</w:t>
      </w:r>
      <w:r>
        <w:fldChar w:fldCharType="end"/>
      </w:r>
      <w:r>
        <w:t>).</w:t>
      </w:r>
    </w:p>
    <w:p w:rsidR="001E7F3B" w:rsidRDefault="001E7F3B" w:rsidP="001E7F3B">
      <w:pPr>
        <w:keepNext/>
      </w:pPr>
      <w:r>
        <w:rPr>
          <w:noProof/>
          <w:lang w:eastAsia="ru-RU"/>
        </w:rPr>
        <w:drawing>
          <wp:inline distT="0" distB="0" distL="0" distR="0" wp14:anchorId="2B4F6D9E" wp14:editId="212D196C">
            <wp:extent cx="5940425" cy="30676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36. Загрузка свойств товаров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3B" w:rsidRDefault="001E7F3B" w:rsidP="001E7F3B">
      <w:pPr>
        <w:pStyle w:val="a9"/>
      </w:pPr>
      <w:bookmarkStart w:id="65" w:name="_Ref367198375"/>
      <w:r>
        <w:t xml:space="preserve">Рис. </w:t>
      </w:r>
      <w:fldSimple w:instr=" SEQ Рис. \* ARABIC ">
        <w:r w:rsidR="00084AD4">
          <w:rPr>
            <w:noProof/>
          </w:rPr>
          <w:t>36</w:t>
        </w:r>
      </w:fldSimple>
      <w:bookmarkEnd w:id="65"/>
      <w:r>
        <w:t>. Загрузка свойств товаров.</w:t>
      </w:r>
    </w:p>
    <w:p w:rsidR="00084AD4" w:rsidRDefault="00084AD4" w:rsidP="00084AD4">
      <w:pPr>
        <w:pStyle w:val="3"/>
      </w:pPr>
    </w:p>
    <w:p w:rsidR="00084AD4" w:rsidRDefault="00084AD4" w:rsidP="00084AD4">
      <w:pPr>
        <w:pStyle w:val="3"/>
      </w:pPr>
      <w:bookmarkStart w:id="66" w:name="_Toc367199417"/>
      <w:r w:rsidRPr="00084AD4">
        <w:t xml:space="preserve">Бизнес-процесс обновления </w:t>
      </w:r>
      <w:r w:rsidR="00A1603B">
        <w:t>цен</w:t>
      </w:r>
      <w:bookmarkEnd w:id="66"/>
    </w:p>
    <w:p w:rsidR="00084AD4" w:rsidRPr="00084AD4" w:rsidRDefault="00084AD4" w:rsidP="00084AD4"/>
    <w:p w:rsidR="001E7F3B" w:rsidRDefault="00834DCE" w:rsidP="001E7F3B">
      <w:r>
        <w:t>Бизнес-процесс обновления цен выполняется в автоматическом режиме и результатом его выполнения является формирование документа Установка цен номенклатуры (</w:t>
      </w:r>
      <w:r w:rsidR="00084AD4">
        <w:fldChar w:fldCharType="begin"/>
      </w:r>
      <w:r w:rsidR="00084AD4">
        <w:instrText xml:space="preserve"> REF _Ref367199376 \h </w:instrText>
      </w:r>
      <w:r w:rsidR="00084AD4">
        <w:fldChar w:fldCharType="separate"/>
      </w:r>
      <w:r w:rsidR="00084AD4">
        <w:t xml:space="preserve">Рис. </w:t>
      </w:r>
      <w:r w:rsidR="00084AD4">
        <w:rPr>
          <w:noProof/>
        </w:rPr>
        <w:t>37</w:t>
      </w:r>
      <w:r w:rsidR="00084AD4">
        <w:fldChar w:fldCharType="end"/>
      </w:r>
      <w:r>
        <w:t>).</w:t>
      </w:r>
    </w:p>
    <w:p w:rsidR="00084AD4" w:rsidRDefault="00084AD4" w:rsidP="00084AD4">
      <w:pPr>
        <w:keepNext/>
      </w:pPr>
      <w:r>
        <w:rPr>
          <w:noProof/>
          <w:lang w:eastAsia="ru-RU"/>
        </w:rPr>
        <w:drawing>
          <wp:inline distT="0" distB="0" distL="0" distR="0" wp14:anchorId="2CB629DC" wp14:editId="63709FE8">
            <wp:extent cx="5940425" cy="26174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37. Установка цен номенклатуры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AD4" w:rsidRPr="001E7F3B" w:rsidRDefault="00084AD4" w:rsidP="00084AD4">
      <w:pPr>
        <w:pStyle w:val="a9"/>
      </w:pPr>
      <w:bookmarkStart w:id="67" w:name="_Ref367199376"/>
      <w:r>
        <w:t xml:space="preserve">Рис. </w:t>
      </w:r>
      <w:fldSimple w:instr=" SEQ Рис. \* ARABIC ">
        <w:r>
          <w:rPr>
            <w:noProof/>
          </w:rPr>
          <w:t>37</w:t>
        </w:r>
      </w:fldSimple>
      <w:bookmarkEnd w:id="67"/>
      <w:r>
        <w:t>. Установка цен номенклатуры.</w:t>
      </w:r>
    </w:p>
    <w:sectPr w:rsidR="00084AD4" w:rsidRPr="001E7F3B" w:rsidSect="00F11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7247"/>
    <w:multiLevelType w:val="hybridMultilevel"/>
    <w:tmpl w:val="B950B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F0CA9"/>
    <w:multiLevelType w:val="hybridMultilevel"/>
    <w:tmpl w:val="8E501CE2"/>
    <w:lvl w:ilvl="0" w:tplc="8898AA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2B71AC"/>
    <w:multiLevelType w:val="hybridMultilevel"/>
    <w:tmpl w:val="95C64300"/>
    <w:lvl w:ilvl="0" w:tplc="1348F32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146F8A"/>
    <w:multiLevelType w:val="hybridMultilevel"/>
    <w:tmpl w:val="AC12A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604B9A"/>
    <w:multiLevelType w:val="hybridMultilevel"/>
    <w:tmpl w:val="18560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D815C8"/>
    <w:multiLevelType w:val="multilevel"/>
    <w:tmpl w:val="7EAC0A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22E305D9"/>
    <w:multiLevelType w:val="hybridMultilevel"/>
    <w:tmpl w:val="61C40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C843D1"/>
    <w:multiLevelType w:val="hybridMultilevel"/>
    <w:tmpl w:val="E7ECE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2247CC"/>
    <w:multiLevelType w:val="hybridMultilevel"/>
    <w:tmpl w:val="98964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BD44D4"/>
    <w:multiLevelType w:val="hybridMultilevel"/>
    <w:tmpl w:val="7EC49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CA55A6"/>
    <w:multiLevelType w:val="hybridMultilevel"/>
    <w:tmpl w:val="1C60D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E44563"/>
    <w:multiLevelType w:val="hybridMultilevel"/>
    <w:tmpl w:val="72245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190BBD"/>
    <w:multiLevelType w:val="hybridMultilevel"/>
    <w:tmpl w:val="E3166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2F75C1"/>
    <w:multiLevelType w:val="hybridMultilevel"/>
    <w:tmpl w:val="E05E0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804887"/>
    <w:multiLevelType w:val="hybridMultilevel"/>
    <w:tmpl w:val="E80A7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471647"/>
    <w:multiLevelType w:val="hybridMultilevel"/>
    <w:tmpl w:val="90AED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956FC3"/>
    <w:multiLevelType w:val="hybridMultilevel"/>
    <w:tmpl w:val="46A48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AF76C5"/>
    <w:multiLevelType w:val="hybridMultilevel"/>
    <w:tmpl w:val="23CEF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39356D"/>
    <w:multiLevelType w:val="hybridMultilevel"/>
    <w:tmpl w:val="9BDE0D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B23A99"/>
    <w:multiLevelType w:val="hybridMultilevel"/>
    <w:tmpl w:val="5F0CB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5078EC"/>
    <w:multiLevelType w:val="hybridMultilevel"/>
    <w:tmpl w:val="169EE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8C3240"/>
    <w:multiLevelType w:val="hybridMultilevel"/>
    <w:tmpl w:val="01B4B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A23602"/>
    <w:multiLevelType w:val="hybridMultilevel"/>
    <w:tmpl w:val="C8260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8021FD"/>
    <w:multiLevelType w:val="hybridMultilevel"/>
    <w:tmpl w:val="98964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3"/>
  </w:num>
  <w:num w:numId="3">
    <w:abstractNumId w:val="8"/>
  </w:num>
  <w:num w:numId="4">
    <w:abstractNumId w:val="16"/>
  </w:num>
  <w:num w:numId="5">
    <w:abstractNumId w:val="7"/>
  </w:num>
  <w:num w:numId="6">
    <w:abstractNumId w:val="2"/>
  </w:num>
  <w:num w:numId="7">
    <w:abstractNumId w:val="14"/>
  </w:num>
  <w:num w:numId="8">
    <w:abstractNumId w:val="1"/>
  </w:num>
  <w:num w:numId="9">
    <w:abstractNumId w:val="22"/>
  </w:num>
  <w:num w:numId="10">
    <w:abstractNumId w:val="9"/>
  </w:num>
  <w:num w:numId="11">
    <w:abstractNumId w:val="20"/>
  </w:num>
  <w:num w:numId="12">
    <w:abstractNumId w:val="4"/>
  </w:num>
  <w:num w:numId="13">
    <w:abstractNumId w:val="15"/>
  </w:num>
  <w:num w:numId="14">
    <w:abstractNumId w:val="21"/>
  </w:num>
  <w:num w:numId="15">
    <w:abstractNumId w:val="13"/>
  </w:num>
  <w:num w:numId="16">
    <w:abstractNumId w:val="17"/>
  </w:num>
  <w:num w:numId="17">
    <w:abstractNumId w:val="3"/>
  </w:num>
  <w:num w:numId="18">
    <w:abstractNumId w:val="6"/>
  </w:num>
  <w:num w:numId="19">
    <w:abstractNumId w:val="19"/>
  </w:num>
  <w:num w:numId="20">
    <w:abstractNumId w:val="12"/>
  </w:num>
  <w:num w:numId="21">
    <w:abstractNumId w:val="11"/>
  </w:num>
  <w:num w:numId="22">
    <w:abstractNumId w:val="18"/>
  </w:num>
  <w:num w:numId="23">
    <w:abstractNumId w:val="0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907"/>
    <w:rsid w:val="000134B6"/>
    <w:rsid w:val="00032B8E"/>
    <w:rsid w:val="0005523E"/>
    <w:rsid w:val="00056CED"/>
    <w:rsid w:val="00063552"/>
    <w:rsid w:val="000674C1"/>
    <w:rsid w:val="000736B0"/>
    <w:rsid w:val="000831BC"/>
    <w:rsid w:val="00084AD4"/>
    <w:rsid w:val="00084D54"/>
    <w:rsid w:val="00085141"/>
    <w:rsid w:val="0008793A"/>
    <w:rsid w:val="00092E13"/>
    <w:rsid w:val="000A3ABD"/>
    <w:rsid w:val="000B3F55"/>
    <w:rsid w:val="000D1802"/>
    <w:rsid w:val="000D5E5F"/>
    <w:rsid w:val="000E13C7"/>
    <w:rsid w:val="000F5B0B"/>
    <w:rsid w:val="001009B7"/>
    <w:rsid w:val="00106EC2"/>
    <w:rsid w:val="0011031A"/>
    <w:rsid w:val="001254F6"/>
    <w:rsid w:val="00141F62"/>
    <w:rsid w:val="001644F2"/>
    <w:rsid w:val="0016508D"/>
    <w:rsid w:val="0017216B"/>
    <w:rsid w:val="00174FC6"/>
    <w:rsid w:val="00176BCE"/>
    <w:rsid w:val="00194CBD"/>
    <w:rsid w:val="001A3AC0"/>
    <w:rsid w:val="001A71AF"/>
    <w:rsid w:val="001B234B"/>
    <w:rsid w:val="001B77A0"/>
    <w:rsid w:val="001C3CC9"/>
    <w:rsid w:val="001C4126"/>
    <w:rsid w:val="001C72F8"/>
    <w:rsid w:val="001D5BD5"/>
    <w:rsid w:val="001E4945"/>
    <w:rsid w:val="001E7F3B"/>
    <w:rsid w:val="001F36C3"/>
    <w:rsid w:val="001F4F21"/>
    <w:rsid w:val="002105FD"/>
    <w:rsid w:val="0021335F"/>
    <w:rsid w:val="00215066"/>
    <w:rsid w:val="00217AB4"/>
    <w:rsid w:val="0022241F"/>
    <w:rsid w:val="002450C3"/>
    <w:rsid w:val="002474F0"/>
    <w:rsid w:val="00250864"/>
    <w:rsid w:val="00253F3D"/>
    <w:rsid w:val="00256B94"/>
    <w:rsid w:val="00263CB5"/>
    <w:rsid w:val="0027169B"/>
    <w:rsid w:val="002743C8"/>
    <w:rsid w:val="00287CE0"/>
    <w:rsid w:val="002A13B3"/>
    <w:rsid w:val="002B7A53"/>
    <w:rsid w:val="002C092B"/>
    <w:rsid w:val="002C380C"/>
    <w:rsid w:val="002D2D5D"/>
    <w:rsid w:val="002F1877"/>
    <w:rsid w:val="00313752"/>
    <w:rsid w:val="00322F3B"/>
    <w:rsid w:val="00370EC7"/>
    <w:rsid w:val="00386F2E"/>
    <w:rsid w:val="00390679"/>
    <w:rsid w:val="00394C86"/>
    <w:rsid w:val="00395907"/>
    <w:rsid w:val="003C473E"/>
    <w:rsid w:val="003D7E17"/>
    <w:rsid w:val="003E08FD"/>
    <w:rsid w:val="003F55BF"/>
    <w:rsid w:val="004051C5"/>
    <w:rsid w:val="00417FE3"/>
    <w:rsid w:val="00424ACF"/>
    <w:rsid w:val="00426F38"/>
    <w:rsid w:val="00436863"/>
    <w:rsid w:val="00441592"/>
    <w:rsid w:val="00450636"/>
    <w:rsid w:val="00461DD0"/>
    <w:rsid w:val="00462077"/>
    <w:rsid w:val="00471151"/>
    <w:rsid w:val="00492F78"/>
    <w:rsid w:val="004975B4"/>
    <w:rsid w:val="004B1F0F"/>
    <w:rsid w:val="004C1873"/>
    <w:rsid w:val="004C457A"/>
    <w:rsid w:val="004E5D49"/>
    <w:rsid w:val="004F31BE"/>
    <w:rsid w:val="00504A16"/>
    <w:rsid w:val="00522CD5"/>
    <w:rsid w:val="00537C3D"/>
    <w:rsid w:val="00551F25"/>
    <w:rsid w:val="005811BC"/>
    <w:rsid w:val="0058239D"/>
    <w:rsid w:val="005A364B"/>
    <w:rsid w:val="005C0BCC"/>
    <w:rsid w:val="005C568C"/>
    <w:rsid w:val="005D0DED"/>
    <w:rsid w:val="005D162C"/>
    <w:rsid w:val="005D734A"/>
    <w:rsid w:val="005D76DB"/>
    <w:rsid w:val="005E368C"/>
    <w:rsid w:val="005E45FD"/>
    <w:rsid w:val="005E6927"/>
    <w:rsid w:val="005F56C2"/>
    <w:rsid w:val="006115A5"/>
    <w:rsid w:val="006177EC"/>
    <w:rsid w:val="00622F27"/>
    <w:rsid w:val="00626336"/>
    <w:rsid w:val="00632DEB"/>
    <w:rsid w:val="006439FA"/>
    <w:rsid w:val="006575A3"/>
    <w:rsid w:val="00661F98"/>
    <w:rsid w:val="00687231"/>
    <w:rsid w:val="006922D2"/>
    <w:rsid w:val="006B58E8"/>
    <w:rsid w:val="006C58D1"/>
    <w:rsid w:val="006D2B9B"/>
    <w:rsid w:val="006D50B2"/>
    <w:rsid w:val="006D610A"/>
    <w:rsid w:val="006D62DC"/>
    <w:rsid w:val="006F5706"/>
    <w:rsid w:val="00706B71"/>
    <w:rsid w:val="007106BE"/>
    <w:rsid w:val="00715133"/>
    <w:rsid w:val="00724388"/>
    <w:rsid w:val="00724C4C"/>
    <w:rsid w:val="00757A8C"/>
    <w:rsid w:val="00760409"/>
    <w:rsid w:val="00766DF9"/>
    <w:rsid w:val="00782BF6"/>
    <w:rsid w:val="00785EA1"/>
    <w:rsid w:val="007A7475"/>
    <w:rsid w:val="007C4A99"/>
    <w:rsid w:val="007D44D5"/>
    <w:rsid w:val="007E086B"/>
    <w:rsid w:val="007E62F8"/>
    <w:rsid w:val="007E6A10"/>
    <w:rsid w:val="007F2015"/>
    <w:rsid w:val="00801C71"/>
    <w:rsid w:val="00823F42"/>
    <w:rsid w:val="00830D49"/>
    <w:rsid w:val="008320F5"/>
    <w:rsid w:val="00834DCE"/>
    <w:rsid w:val="008364B3"/>
    <w:rsid w:val="00842877"/>
    <w:rsid w:val="00862AC7"/>
    <w:rsid w:val="00882809"/>
    <w:rsid w:val="00882AF4"/>
    <w:rsid w:val="00895DC6"/>
    <w:rsid w:val="008A7796"/>
    <w:rsid w:val="008C2061"/>
    <w:rsid w:val="008C34DF"/>
    <w:rsid w:val="008C50FF"/>
    <w:rsid w:val="008C5773"/>
    <w:rsid w:val="008C635A"/>
    <w:rsid w:val="008C6E0B"/>
    <w:rsid w:val="008D577A"/>
    <w:rsid w:val="008E2A31"/>
    <w:rsid w:val="008E6629"/>
    <w:rsid w:val="008E6A85"/>
    <w:rsid w:val="008F2E23"/>
    <w:rsid w:val="009115C9"/>
    <w:rsid w:val="009228FC"/>
    <w:rsid w:val="009323FD"/>
    <w:rsid w:val="00937C12"/>
    <w:rsid w:val="00960A1C"/>
    <w:rsid w:val="00981D92"/>
    <w:rsid w:val="00984436"/>
    <w:rsid w:val="009C48AB"/>
    <w:rsid w:val="009F3C1F"/>
    <w:rsid w:val="009F797D"/>
    <w:rsid w:val="00A105BA"/>
    <w:rsid w:val="00A12E9F"/>
    <w:rsid w:val="00A1603B"/>
    <w:rsid w:val="00A2470F"/>
    <w:rsid w:val="00A313CC"/>
    <w:rsid w:val="00A42E36"/>
    <w:rsid w:val="00A50211"/>
    <w:rsid w:val="00A515FE"/>
    <w:rsid w:val="00A545C7"/>
    <w:rsid w:val="00A57BE4"/>
    <w:rsid w:val="00A612A0"/>
    <w:rsid w:val="00A752EA"/>
    <w:rsid w:val="00A768CA"/>
    <w:rsid w:val="00A823CD"/>
    <w:rsid w:val="00A9048C"/>
    <w:rsid w:val="00A93E64"/>
    <w:rsid w:val="00A94E1F"/>
    <w:rsid w:val="00AB1214"/>
    <w:rsid w:val="00AB523A"/>
    <w:rsid w:val="00AB583F"/>
    <w:rsid w:val="00AB6125"/>
    <w:rsid w:val="00AC3EDA"/>
    <w:rsid w:val="00AD706A"/>
    <w:rsid w:val="00AE2B10"/>
    <w:rsid w:val="00AE61FB"/>
    <w:rsid w:val="00B147E9"/>
    <w:rsid w:val="00B149D8"/>
    <w:rsid w:val="00B16378"/>
    <w:rsid w:val="00B1689F"/>
    <w:rsid w:val="00B26F76"/>
    <w:rsid w:val="00B320C2"/>
    <w:rsid w:val="00B37BEF"/>
    <w:rsid w:val="00B56437"/>
    <w:rsid w:val="00B653C5"/>
    <w:rsid w:val="00B66860"/>
    <w:rsid w:val="00B67AA9"/>
    <w:rsid w:val="00B94331"/>
    <w:rsid w:val="00BA0918"/>
    <w:rsid w:val="00BB2A37"/>
    <w:rsid w:val="00BB71BE"/>
    <w:rsid w:val="00BC089B"/>
    <w:rsid w:val="00BC3590"/>
    <w:rsid w:val="00BF365E"/>
    <w:rsid w:val="00C05F36"/>
    <w:rsid w:val="00C10AF4"/>
    <w:rsid w:val="00C119EF"/>
    <w:rsid w:val="00C13418"/>
    <w:rsid w:val="00C20326"/>
    <w:rsid w:val="00C24438"/>
    <w:rsid w:val="00C2564D"/>
    <w:rsid w:val="00C26312"/>
    <w:rsid w:val="00C3360E"/>
    <w:rsid w:val="00C57011"/>
    <w:rsid w:val="00C74EE1"/>
    <w:rsid w:val="00C83A78"/>
    <w:rsid w:val="00CA1998"/>
    <w:rsid w:val="00CA62FE"/>
    <w:rsid w:val="00CB7CBA"/>
    <w:rsid w:val="00CC5A9D"/>
    <w:rsid w:val="00CD022C"/>
    <w:rsid w:val="00CD1817"/>
    <w:rsid w:val="00CD43B8"/>
    <w:rsid w:val="00CE1C06"/>
    <w:rsid w:val="00CE242F"/>
    <w:rsid w:val="00CE4421"/>
    <w:rsid w:val="00CF16D5"/>
    <w:rsid w:val="00D3387E"/>
    <w:rsid w:val="00D36BDF"/>
    <w:rsid w:val="00D4318A"/>
    <w:rsid w:val="00D436BB"/>
    <w:rsid w:val="00D43E9D"/>
    <w:rsid w:val="00D47769"/>
    <w:rsid w:val="00D54E0C"/>
    <w:rsid w:val="00D5548B"/>
    <w:rsid w:val="00D71303"/>
    <w:rsid w:val="00D73FCF"/>
    <w:rsid w:val="00D81EA0"/>
    <w:rsid w:val="00D86564"/>
    <w:rsid w:val="00D96AD0"/>
    <w:rsid w:val="00D97DB4"/>
    <w:rsid w:val="00DB6FB9"/>
    <w:rsid w:val="00DB707C"/>
    <w:rsid w:val="00DE3A9E"/>
    <w:rsid w:val="00DE4598"/>
    <w:rsid w:val="00DF4D41"/>
    <w:rsid w:val="00E104F5"/>
    <w:rsid w:val="00E247DD"/>
    <w:rsid w:val="00E31016"/>
    <w:rsid w:val="00E3504D"/>
    <w:rsid w:val="00E50200"/>
    <w:rsid w:val="00E57E71"/>
    <w:rsid w:val="00E63C91"/>
    <w:rsid w:val="00E76B5E"/>
    <w:rsid w:val="00E95CCB"/>
    <w:rsid w:val="00EA01CC"/>
    <w:rsid w:val="00EC06DC"/>
    <w:rsid w:val="00EC091C"/>
    <w:rsid w:val="00EC6F3F"/>
    <w:rsid w:val="00ED0F09"/>
    <w:rsid w:val="00ED221C"/>
    <w:rsid w:val="00ED61F0"/>
    <w:rsid w:val="00EE2136"/>
    <w:rsid w:val="00EE58A1"/>
    <w:rsid w:val="00EF0571"/>
    <w:rsid w:val="00F111E8"/>
    <w:rsid w:val="00F11D8F"/>
    <w:rsid w:val="00F27407"/>
    <w:rsid w:val="00F553B7"/>
    <w:rsid w:val="00F6318D"/>
    <w:rsid w:val="00F70537"/>
    <w:rsid w:val="00F72077"/>
    <w:rsid w:val="00F745E7"/>
    <w:rsid w:val="00F75841"/>
    <w:rsid w:val="00F81B4D"/>
    <w:rsid w:val="00F9322C"/>
    <w:rsid w:val="00F97342"/>
    <w:rsid w:val="00FA17BA"/>
    <w:rsid w:val="00FB4DCA"/>
    <w:rsid w:val="00FC1192"/>
    <w:rsid w:val="00FD51D3"/>
    <w:rsid w:val="00FE3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907"/>
  </w:style>
  <w:style w:type="paragraph" w:styleId="1">
    <w:name w:val="heading 1"/>
    <w:basedOn w:val="a"/>
    <w:next w:val="a"/>
    <w:link w:val="10"/>
    <w:uiPriority w:val="9"/>
    <w:qFormat/>
    <w:rsid w:val="003959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E2B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E2B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59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ubtle Emphasis"/>
    <w:basedOn w:val="a0"/>
    <w:uiPriority w:val="19"/>
    <w:qFormat/>
    <w:rsid w:val="00395907"/>
    <w:rPr>
      <w:i/>
      <w:iCs/>
      <w:color w:val="808080" w:themeColor="text1" w:themeTint="7F"/>
    </w:rPr>
  </w:style>
  <w:style w:type="character" w:styleId="a4">
    <w:name w:val="Hyperlink"/>
    <w:basedOn w:val="a0"/>
    <w:uiPriority w:val="99"/>
    <w:unhideWhenUsed/>
    <w:rsid w:val="00395907"/>
    <w:rPr>
      <w:color w:val="0000FF" w:themeColor="hyperlink"/>
      <w:u w:val="single"/>
    </w:rPr>
  </w:style>
  <w:style w:type="paragraph" w:styleId="21">
    <w:name w:val="Quote"/>
    <w:basedOn w:val="a"/>
    <w:next w:val="a"/>
    <w:link w:val="22"/>
    <w:uiPriority w:val="29"/>
    <w:qFormat/>
    <w:rsid w:val="0039590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95907"/>
    <w:rPr>
      <w:i/>
      <w:iCs/>
      <w:color w:val="000000" w:themeColor="text1"/>
    </w:rPr>
  </w:style>
  <w:style w:type="paragraph" w:styleId="a5">
    <w:name w:val="List Paragraph"/>
    <w:basedOn w:val="a"/>
    <w:uiPriority w:val="34"/>
    <w:qFormat/>
    <w:rsid w:val="00395907"/>
    <w:pPr>
      <w:ind w:left="720"/>
      <w:contextualSpacing/>
    </w:pPr>
  </w:style>
  <w:style w:type="character" w:styleId="a6">
    <w:name w:val="Emphasis"/>
    <w:basedOn w:val="a0"/>
    <w:uiPriority w:val="20"/>
    <w:qFormat/>
    <w:rsid w:val="0039590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95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5907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2A13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TOC Heading"/>
    <w:basedOn w:val="1"/>
    <w:next w:val="a"/>
    <w:uiPriority w:val="39"/>
    <w:semiHidden/>
    <w:unhideWhenUsed/>
    <w:qFormat/>
    <w:rsid w:val="00661F9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D81EA0"/>
    <w:pPr>
      <w:tabs>
        <w:tab w:val="right" w:leader="dot" w:pos="9345"/>
      </w:tabs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23">
    <w:name w:val="toc 2"/>
    <w:basedOn w:val="a"/>
    <w:next w:val="a"/>
    <w:autoRedefine/>
    <w:uiPriority w:val="39"/>
    <w:unhideWhenUsed/>
    <w:qFormat/>
    <w:rsid w:val="00661F98"/>
    <w:pPr>
      <w:spacing w:before="240" w:after="0"/>
    </w:pPr>
    <w:rPr>
      <w:rFonts w:cstheme="minorHAnsi"/>
      <w:b/>
      <w:bC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qFormat/>
    <w:rsid w:val="00661F98"/>
    <w:pPr>
      <w:spacing w:after="0"/>
      <w:ind w:left="220"/>
    </w:pPr>
    <w:rPr>
      <w:rFonts w:cstheme="minorHAnsi"/>
      <w:sz w:val="20"/>
      <w:szCs w:val="20"/>
    </w:rPr>
  </w:style>
  <w:style w:type="paragraph" w:styleId="ab">
    <w:name w:val="table of figures"/>
    <w:basedOn w:val="a"/>
    <w:next w:val="a"/>
    <w:uiPriority w:val="99"/>
    <w:unhideWhenUsed/>
    <w:rsid w:val="002450C3"/>
    <w:pPr>
      <w:spacing w:after="0"/>
    </w:pPr>
  </w:style>
  <w:style w:type="character" w:customStyle="1" w:styleId="20">
    <w:name w:val="Заголовок 2 Знак"/>
    <w:basedOn w:val="a0"/>
    <w:link w:val="2"/>
    <w:uiPriority w:val="9"/>
    <w:rsid w:val="00AE2B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E2B1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Title"/>
    <w:basedOn w:val="a"/>
    <w:next w:val="a"/>
    <w:link w:val="ad"/>
    <w:uiPriority w:val="10"/>
    <w:qFormat/>
    <w:rsid w:val="008D57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8D57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4">
    <w:name w:val="toc 4"/>
    <w:basedOn w:val="a"/>
    <w:next w:val="a"/>
    <w:autoRedefine/>
    <w:uiPriority w:val="39"/>
    <w:unhideWhenUsed/>
    <w:rsid w:val="00A768CA"/>
    <w:pPr>
      <w:spacing w:after="0"/>
      <w:ind w:left="44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A768CA"/>
    <w:pPr>
      <w:spacing w:after="0"/>
      <w:ind w:left="66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A768CA"/>
    <w:pPr>
      <w:spacing w:after="0"/>
      <w:ind w:left="88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A768CA"/>
    <w:pPr>
      <w:spacing w:after="0"/>
      <w:ind w:left="110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A768CA"/>
    <w:pPr>
      <w:spacing w:after="0"/>
      <w:ind w:left="132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A768CA"/>
    <w:pPr>
      <w:spacing w:after="0"/>
      <w:ind w:left="1540"/>
    </w:pPr>
    <w:rPr>
      <w:rFonts w:cstheme="minorHAnsi"/>
      <w:sz w:val="20"/>
      <w:szCs w:val="20"/>
    </w:rPr>
  </w:style>
  <w:style w:type="character" w:styleId="ae">
    <w:name w:val="FollowedHyperlink"/>
    <w:basedOn w:val="a0"/>
    <w:uiPriority w:val="99"/>
    <w:semiHidden/>
    <w:unhideWhenUsed/>
    <w:rsid w:val="00AB612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907"/>
  </w:style>
  <w:style w:type="paragraph" w:styleId="1">
    <w:name w:val="heading 1"/>
    <w:basedOn w:val="a"/>
    <w:next w:val="a"/>
    <w:link w:val="10"/>
    <w:uiPriority w:val="9"/>
    <w:qFormat/>
    <w:rsid w:val="003959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E2B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E2B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59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ubtle Emphasis"/>
    <w:basedOn w:val="a0"/>
    <w:uiPriority w:val="19"/>
    <w:qFormat/>
    <w:rsid w:val="00395907"/>
    <w:rPr>
      <w:i/>
      <w:iCs/>
      <w:color w:val="808080" w:themeColor="text1" w:themeTint="7F"/>
    </w:rPr>
  </w:style>
  <w:style w:type="character" w:styleId="a4">
    <w:name w:val="Hyperlink"/>
    <w:basedOn w:val="a0"/>
    <w:uiPriority w:val="99"/>
    <w:unhideWhenUsed/>
    <w:rsid w:val="00395907"/>
    <w:rPr>
      <w:color w:val="0000FF" w:themeColor="hyperlink"/>
      <w:u w:val="single"/>
    </w:rPr>
  </w:style>
  <w:style w:type="paragraph" w:styleId="21">
    <w:name w:val="Quote"/>
    <w:basedOn w:val="a"/>
    <w:next w:val="a"/>
    <w:link w:val="22"/>
    <w:uiPriority w:val="29"/>
    <w:qFormat/>
    <w:rsid w:val="0039590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95907"/>
    <w:rPr>
      <w:i/>
      <w:iCs/>
      <w:color w:val="000000" w:themeColor="text1"/>
    </w:rPr>
  </w:style>
  <w:style w:type="paragraph" w:styleId="a5">
    <w:name w:val="List Paragraph"/>
    <w:basedOn w:val="a"/>
    <w:uiPriority w:val="34"/>
    <w:qFormat/>
    <w:rsid w:val="00395907"/>
    <w:pPr>
      <w:ind w:left="720"/>
      <w:contextualSpacing/>
    </w:pPr>
  </w:style>
  <w:style w:type="character" w:styleId="a6">
    <w:name w:val="Emphasis"/>
    <w:basedOn w:val="a0"/>
    <w:uiPriority w:val="20"/>
    <w:qFormat/>
    <w:rsid w:val="0039590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95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5907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2A13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TOC Heading"/>
    <w:basedOn w:val="1"/>
    <w:next w:val="a"/>
    <w:uiPriority w:val="39"/>
    <w:semiHidden/>
    <w:unhideWhenUsed/>
    <w:qFormat/>
    <w:rsid w:val="00661F9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D81EA0"/>
    <w:pPr>
      <w:tabs>
        <w:tab w:val="right" w:leader="dot" w:pos="9345"/>
      </w:tabs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23">
    <w:name w:val="toc 2"/>
    <w:basedOn w:val="a"/>
    <w:next w:val="a"/>
    <w:autoRedefine/>
    <w:uiPriority w:val="39"/>
    <w:unhideWhenUsed/>
    <w:qFormat/>
    <w:rsid w:val="00661F98"/>
    <w:pPr>
      <w:spacing w:before="240" w:after="0"/>
    </w:pPr>
    <w:rPr>
      <w:rFonts w:cstheme="minorHAnsi"/>
      <w:b/>
      <w:bC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qFormat/>
    <w:rsid w:val="00661F98"/>
    <w:pPr>
      <w:spacing w:after="0"/>
      <w:ind w:left="220"/>
    </w:pPr>
    <w:rPr>
      <w:rFonts w:cstheme="minorHAnsi"/>
      <w:sz w:val="20"/>
      <w:szCs w:val="20"/>
    </w:rPr>
  </w:style>
  <w:style w:type="paragraph" w:styleId="ab">
    <w:name w:val="table of figures"/>
    <w:basedOn w:val="a"/>
    <w:next w:val="a"/>
    <w:uiPriority w:val="99"/>
    <w:unhideWhenUsed/>
    <w:rsid w:val="002450C3"/>
    <w:pPr>
      <w:spacing w:after="0"/>
    </w:pPr>
  </w:style>
  <w:style w:type="character" w:customStyle="1" w:styleId="20">
    <w:name w:val="Заголовок 2 Знак"/>
    <w:basedOn w:val="a0"/>
    <w:link w:val="2"/>
    <w:uiPriority w:val="9"/>
    <w:rsid w:val="00AE2B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E2B1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Title"/>
    <w:basedOn w:val="a"/>
    <w:next w:val="a"/>
    <w:link w:val="ad"/>
    <w:uiPriority w:val="10"/>
    <w:qFormat/>
    <w:rsid w:val="008D57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8D57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4">
    <w:name w:val="toc 4"/>
    <w:basedOn w:val="a"/>
    <w:next w:val="a"/>
    <w:autoRedefine/>
    <w:uiPriority w:val="39"/>
    <w:unhideWhenUsed/>
    <w:rsid w:val="00A768CA"/>
    <w:pPr>
      <w:spacing w:after="0"/>
      <w:ind w:left="44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A768CA"/>
    <w:pPr>
      <w:spacing w:after="0"/>
      <w:ind w:left="66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A768CA"/>
    <w:pPr>
      <w:spacing w:after="0"/>
      <w:ind w:left="88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A768CA"/>
    <w:pPr>
      <w:spacing w:after="0"/>
      <w:ind w:left="110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A768CA"/>
    <w:pPr>
      <w:spacing w:after="0"/>
      <w:ind w:left="132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A768CA"/>
    <w:pPr>
      <w:spacing w:after="0"/>
      <w:ind w:left="1540"/>
    </w:pPr>
    <w:rPr>
      <w:rFonts w:cstheme="minorHAnsi"/>
      <w:sz w:val="20"/>
      <w:szCs w:val="20"/>
    </w:rPr>
  </w:style>
  <w:style w:type="character" w:styleId="ae">
    <w:name w:val="FollowedHyperlink"/>
    <w:basedOn w:val="a0"/>
    <w:uiPriority w:val="99"/>
    <w:semiHidden/>
    <w:unhideWhenUsed/>
    <w:rsid w:val="00AB612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hyperlink" Target="http://all-sku.ru/ServiceP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hyperlink" Target="http://all-sku.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Relationship Id="rId8" Type="http://schemas.openxmlformats.org/officeDocument/2006/relationships/hyperlink" Target="mailto:sergey_r82@mail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6EF4E-3326-4F50-B94E-5C413AEA8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1973</TotalTime>
  <Pages>27</Pages>
  <Words>3343</Words>
  <Characters>19057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rdp</cp:lastModifiedBy>
  <cp:revision>53</cp:revision>
  <dcterms:created xsi:type="dcterms:W3CDTF">2013-09-04T11:18:00Z</dcterms:created>
  <dcterms:modified xsi:type="dcterms:W3CDTF">2013-09-17T12:41:00Z</dcterms:modified>
</cp:coreProperties>
</file>